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BDF84C" w14:textId="77777777" w:rsidR="008E75DA" w:rsidRDefault="008E75DA" w:rsidP="00281230">
      <w:pPr>
        <w:spacing w:before="480" w:after="120" w:line="240" w:lineRule="auto"/>
        <w:jc w:val="center"/>
        <w:rPr>
          <w:rFonts w:ascii="Inter SemiBold" w:hAnsi="Inter SemiBold"/>
        </w:rPr>
      </w:pPr>
      <w:r>
        <w:rPr>
          <w:rFonts w:ascii="Inter SemiBold" w:hAnsi="Inter SemiBold"/>
          <w:noProof/>
        </w:rPr>
        <w:drawing>
          <wp:anchor distT="0" distB="0" distL="114300" distR="114300" simplePos="0" relativeHeight="251658240" behindDoc="1" locked="0" layoutInCell="1" allowOverlap="1" wp14:anchorId="2883BB1E" wp14:editId="07777777">
            <wp:simplePos x="0" y="0"/>
            <wp:positionH relativeFrom="margin">
              <wp:posOffset>-635</wp:posOffset>
            </wp:positionH>
            <wp:positionV relativeFrom="paragraph">
              <wp:posOffset>-437515</wp:posOffset>
            </wp:positionV>
            <wp:extent cx="1887279" cy="67627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VI Sudan.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87279" cy="676275"/>
                    </a:xfrm>
                    <a:prstGeom prst="rect">
                      <a:avLst/>
                    </a:prstGeom>
                  </pic:spPr>
                </pic:pic>
              </a:graphicData>
            </a:graphic>
            <wp14:sizeRelH relativeFrom="margin">
              <wp14:pctWidth>0</wp14:pctWidth>
            </wp14:sizeRelH>
            <wp14:sizeRelV relativeFrom="margin">
              <wp14:pctHeight>0</wp14:pctHeight>
            </wp14:sizeRelV>
          </wp:anchor>
        </w:drawing>
      </w:r>
      <w:r>
        <w:rPr>
          <w:rFonts w:ascii="Inter SemiBold" w:hAnsi="Inter SemiBold"/>
        </w:rPr>
        <w:t>World Vision Sudan</w:t>
      </w:r>
    </w:p>
    <w:p w14:paraId="2562C213" w14:textId="77777777" w:rsidR="008E75DA" w:rsidRDefault="008E75DA" w:rsidP="000B4C26">
      <w:pPr>
        <w:spacing w:after="240" w:line="240" w:lineRule="auto"/>
        <w:jc w:val="center"/>
        <w:rPr>
          <w:rFonts w:ascii="Inter SemiBold" w:hAnsi="Inter SemiBold"/>
        </w:rPr>
      </w:pPr>
      <w:bookmarkStart w:id="0" w:name="_GoBack"/>
      <w:bookmarkEnd w:id="0"/>
      <w:r w:rsidRPr="008E75DA">
        <w:rPr>
          <w:rFonts w:ascii="Inter SemiBold" w:hAnsi="Inter SemiBold"/>
        </w:rPr>
        <w:t xml:space="preserve">Term of Reference </w:t>
      </w:r>
      <w:r>
        <w:rPr>
          <w:rFonts w:ascii="Inter SemiBold" w:hAnsi="Inter SemiBold"/>
        </w:rPr>
        <w:t xml:space="preserve">(TOR) </w:t>
      </w:r>
      <w:r w:rsidRPr="008E75DA">
        <w:rPr>
          <w:rFonts w:ascii="Inter SemiBold" w:hAnsi="Inter SemiBold"/>
        </w:rPr>
        <w:t>for Construction of Four Drop Latrines</w:t>
      </w:r>
    </w:p>
    <w:p w14:paraId="0F4257C2" w14:textId="46C4D163" w:rsidR="00393037" w:rsidRDefault="00393037" w:rsidP="00393037">
      <w:pPr>
        <w:spacing w:after="120" w:line="240" w:lineRule="auto"/>
        <w:rPr>
          <w:rFonts w:ascii="Inter SemiBold" w:hAnsi="Inter SemiBold"/>
        </w:rPr>
      </w:pPr>
      <w:r>
        <w:rPr>
          <w:rFonts w:ascii="Inter SemiBold" w:hAnsi="Inter SemiBold"/>
        </w:rPr>
        <w:t xml:space="preserve">Date: </w:t>
      </w:r>
      <w:r w:rsidR="00F45D2F">
        <w:rPr>
          <w:rFonts w:ascii="Inter Light" w:hAnsi="Inter Light"/>
        </w:rPr>
        <w:t>19</w:t>
      </w:r>
      <w:r w:rsidRPr="00393037">
        <w:rPr>
          <w:rFonts w:ascii="Inter Light" w:hAnsi="Inter Light"/>
        </w:rPr>
        <w:t xml:space="preserve"> </w:t>
      </w:r>
      <w:r w:rsidR="00F45D2F">
        <w:rPr>
          <w:rFonts w:ascii="Inter Light" w:hAnsi="Inter Light"/>
        </w:rPr>
        <w:t>January</w:t>
      </w:r>
      <w:r w:rsidRPr="00393037">
        <w:rPr>
          <w:rFonts w:ascii="Inter Light" w:hAnsi="Inter Light"/>
        </w:rPr>
        <w:t xml:space="preserve"> 202</w:t>
      </w:r>
      <w:r w:rsidR="00F45D2F">
        <w:rPr>
          <w:rFonts w:ascii="Inter Light" w:hAnsi="Inter Light"/>
        </w:rPr>
        <w:t>6</w:t>
      </w:r>
    </w:p>
    <w:p w14:paraId="119A570F" w14:textId="51EF37ED" w:rsidR="00393037" w:rsidRDefault="00393037" w:rsidP="00393037">
      <w:pPr>
        <w:spacing w:after="120" w:line="240" w:lineRule="auto"/>
        <w:rPr>
          <w:rFonts w:ascii="Inter Light" w:hAnsi="Inter Light"/>
        </w:rPr>
      </w:pPr>
      <w:r>
        <w:rPr>
          <w:rFonts w:ascii="Inter SemiBold" w:hAnsi="Inter SemiBold"/>
        </w:rPr>
        <w:t xml:space="preserve">Project: </w:t>
      </w:r>
      <w:r w:rsidR="00F45D2F" w:rsidRPr="00F45D2F">
        <w:rPr>
          <w:rFonts w:ascii="Inter Light" w:hAnsi="Inter Light"/>
        </w:rPr>
        <w:t>White Nile Humanitarian WASH response</w:t>
      </w:r>
    </w:p>
    <w:p w14:paraId="355CC7E5" w14:textId="77777777" w:rsidR="00E55040" w:rsidRDefault="000B4C26" w:rsidP="006F1025">
      <w:pPr>
        <w:spacing w:after="360" w:line="240" w:lineRule="auto"/>
        <w:rPr>
          <w:rFonts w:ascii="Inter Light" w:hAnsi="Inter Light"/>
        </w:rPr>
      </w:pPr>
      <w:r>
        <w:rPr>
          <w:rFonts w:ascii="Inter SemiBold" w:hAnsi="Inter SemiBold"/>
        </w:rPr>
        <w:t xml:space="preserve">Duration: </w:t>
      </w:r>
      <w:r w:rsidRPr="000B4C26">
        <w:rPr>
          <w:rFonts w:ascii="Inter Light" w:hAnsi="Inter Light"/>
        </w:rPr>
        <w:t>45 Days</w:t>
      </w:r>
    </w:p>
    <w:p w14:paraId="0FC444E2" w14:textId="77777777" w:rsidR="000B4C26" w:rsidRPr="00E55040" w:rsidRDefault="00E55040" w:rsidP="00E55040">
      <w:pPr>
        <w:spacing w:after="120" w:line="240" w:lineRule="auto"/>
        <w:rPr>
          <w:rFonts w:ascii="Inter SemiBold" w:hAnsi="Inter SemiBold"/>
        </w:rPr>
      </w:pPr>
      <w:r w:rsidRPr="00E55040">
        <w:rPr>
          <w:rFonts w:ascii="Inter SemiBold" w:hAnsi="Inter SemiBold"/>
        </w:rPr>
        <w:t>1.</w:t>
      </w:r>
      <w:r>
        <w:rPr>
          <w:rFonts w:ascii="Inter SemiBold" w:hAnsi="Inter SemiBold"/>
        </w:rPr>
        <w:t xml:space="preserve"> </w:t>
      </w:r>
      <w:r w:rsidRPr="00E55040">
        <w:rPr>
          <w:rFonts w:ascii="Inter SemiBold" w:hAnsi="Inter SemiBold"/>
        </w:rPr>
        <w:t>Background:</w:t>
      </w:r>
    </w:p>
    <w:p w14:paraId="071EF79C" w14:textId="77777777" w:rsidR="009055A3" w:rsidRPr="00363639" w:rsidRDefault="009055A3" w:rsidP="00122527">
      <w:pPr>
        <w:spacing w:after="0" w:line="240" w:lineRule="auto"/>
        <w:jc w:val="both"/>
        <w:rPr>
          <w:rFonts w:ascii="Inter Light" w:hAnsi="Inter Light"/>
        </w:rPr>
      </w:pPr>
      <w:r w:rsidRPr="00363639">
        <w:rPr>
          <w:rFonts w:ascii="Inter Light" w:hAnsi="Inter Light"/>
        </w:rPr>
        <w:t>Nearly two years since the violent eruption of conflict in Sudan, over 10.9 million people have been displaced internally, escalating violence continues to deepen the humanitarian crisis, Sudan is also battling multiple disease outbreaks, including cholera, exacerbated by widespread destruction of health and WASH infrastructure, Vulnerable groups including female headed households, older persons, and persons with disabilities, face disproportionate challenges in accessing WASH and other essential services.</w:t>
      </w:r>
    </w:p>
    <w:p w14:paraId="5B01E8F5" w14:textId="77777777" w:rsidR="00132491" w:rsidRDefault="009055A3" w:rsidP="006F1025">
      <w:pPr>
        <w:spacing w:after="120" w:line="240" w:lineRule="auto"/>
        <w:jc w:val="both"/>
        <w:rPr>
          <w:rFonts w:ascii="Inter Light" w:hAnsi="Inter Light"/>
        </w:rPr>
      </w:pPr>
      <w:r w:rsidRPr="00363639">
        <w:rPr>
          <w:rFonts w:ascii="Inter Light" w:hAnsi="Inter Light"/>
        </w:rPr>
        <w:t xml:space="preserve">World Vision Sudan seeks to enhance sanitation infrastructure for </w:t>
      </w:r>
      <w:r w:rsidR="00132491">
        <w:rPr>
          <w:rFonts w:ascii="Inter Light" w:hAnsi="Inter Light"/>
        </w:rPr>
        <w:t>Schools</w:t>
      </w:r>
      <w:r w:rsidRPr="00363639">
        <w:rPr>
          <w:rFonts w:ascii="Inter Light" w:hAnsi="Inter Light"/>
        </w:rPr>
        <w:t xml:space="preserve"> where there is an acute lack of adequate facilities. This project will address this gap through </w:t>
      </w:r>
      <w:r w:rsidR="00C44F97" w:rsidRPr="00363639">
        <w:rPr>
          <w:rFonts w:ascii="Inter Light" w:hAnsi="Inter Light"/>
        </w:rPr>
        <w:t>the construction of a four-</w:t>
      </w:r>
      <w:r w:rsidRPr="00363639">
        <w:rPr>
          <w:rFonts w:ascii="Inter Light" w:hAnsi="Inter Light"/>
        </w:rPr>
        <w:t xml:space="preserve"> drop latrine. The project places a strong emphasis on both inclusivity, with a design accessible to people with disabilities, and sustainability</w:t>
      </w:r>
      <w:r w:rsidR="00132491">
        <w:rPr>
          <w:rFonts w:ascii="Inter Light" w:hAnsi="Inter Light"/>
        </w:rPr>
        <w:t>.</w:t>
      </w:r>
    </w:p>
    <w:p w14:paraId="0672608E" w14:textId="25236C63" w:rsidR="009055A3" w:rsidRPr="00363639" w:rsidRDefault="009055A3" w:rsidP="006F1025">
      <w:pPr>
        <w:spacing w:after="120" w:line="240" w:lineRule="auto"/>
        <w:jc w:val="both"/>
        <w:rPr>
          <w:rFonts w:ascii="Inter Light" w:hAnsi="Inter Light"/>
        </w:rPr>
      </w:pPr>
      <w:r w:rsidRPr="00363639">
        <w:rPr>
          <w:rFonts w:ascii="Inter Light" w:hAnsi="Inter Light"/>
        </w:rPr>
        <w:t>This Terms of Reference outlines the requirements for the construction of this facility.</w:t>
      </w:r>
    </w:p>
    <w:p w14:paraId="52D8E694" w14:textId="77777777" w:rsidR="009D76DB" w:rsidRPr="00E55040" w:rsidRDefault="009D76DB" w:rsidP="009D76DB">
      <w:pPr>
        <w:spacing w:after="120" w:line="240" w:lineRule="auto"/>
        <w:rPr>
          <w:rFonts w:ascii="Inter SemiBold" w:hAnsi="Inter SemiBold"/>
        </w:rPr>
      </w:pPr>
      <w:r>
        <w:rPr>
          <w:rFonts w:ascii="Inter SemiBold" w:hAnsi="Inter SemiBold"/>
        </w:rPr>
        <w:t>2</w:t>
      </w:r>
      <w:r w:rsidRPr="00E55040">
        <w:rPr>
          <w:rFonts w:ascii="Inter SemiBold" w:hAnsi="Inter SemiBold"/>
        </w:rPr>
        <w:t>.</w:t>
      </w:r>
      <w:r>
        <w:rPr>
          <w:rFonts w:ascii="Inter SemiBold" w:hAnsi="Inter SemiBold"/>
        </w:rPr>
        <w:t xml:space="preserve"> Purpose of Assignment</w:t>
      </w:r>
      <w:r w:rsidRPr="00E55040">
        <w:rPr>
          <w:rFonts w:ascii="Inter SemiBold" w:hAnsi="Inter SemiBold"/>
        </w:rPr>
        <w:t>:</w:t>
      </w:r>
    </w:p>
    <w:p w14:paraId="1EBD9618" w14:textId="77777777" w:rsidR="006549F9" w:rsidRPr="00363639" w:rsidRDefault="009D76DB" w:rsidP="00B056F4">
      <w:pPr>
        <w:spacing w:after="0" w:line="240" w:lineRule="auto"/>
        <w:jc w:val="both"/>
        <w:rPr>
          <w:rFonts w:ascii="Inter Light" w:hAnsi="Inter Light"/>
        </w:rPr>
      </w:pPr>
      <w:r w:rsidRPr="00363639">
        <w:rPr>
          <w:rFonts w:ascii="Inter Light" w:hAnsi="Inter Light"/>
        </w:rPr>
        <w:t xml:space="preserve">The </w:t>
      </w:r>
      <w:r w:rsidR="006549F9" w:rsidRPr="00363639">
        <w:rPr>
          <w:rFonts w:ascii="Inter Light" w:hAnsi="Inter Light"/>
        </w:rPr>
        <w:t>purpose of this assignment is</w:t>
      </w:r>
      <w:r w:rsidR="002671A5">
        <w:rPr>
          <w:rFonts w:ascii="Inter Light" w:hAnsi="Inter Light"/>
        </w:rPr>
        <w:t xml:space="preserve"> to:</w:t>
      </w:r>
    </w:p>
    <w:p w14:paraId="69CB7E10" w14:textId="520D4ABA" w:rsidR="00CF4DFE" w:rsidRPr="00363639" w:rsidRDefault="006549F9" w:rsidP="006F1025">
      <w:pPr>
        <w:spacing w:after="120" w:line="240" w:lineRule="auto"/>
        <w:jc w:val="both"/>
        <w:rPr>
          <w:rFonts w:ascii="Inter Light" w:hAnsi="Inter Light"/>
        </w:rPr>
      </w:pPr>
      <w:r w:rsidRPr="00363639">
        <w:rPr>
          <w:rFonts w:ascii="Inter Light" w:hAnsi="Inter Light"/>
        </w:rPr>
        <w:t>C</w:t>
      </w:r>
      <w:r w:rsidR="009D76DB" w:rsidRPr="00363639">
        <w:rPr>
          <w:rFonts w:ascii="Inter Light" w:hAnsi="Inter Light"/>
        </w:rPr>
        <w:t>onstruct Four (4) Drops L</w:t>
      </w:r>
      <w:r w:rsidRPr="00363639">
        <w:rPr>
          <w:rFonts w:ascii="Inter Light" w:hAnsi="Inter Light"/>
        </w:rPr>
        <w:t xml:space="preserve">atrines in </w:t>
      </w:r>
      <w:r w:rsidR="00F45D2F">
        <w:rPr>
          <w:rFonts w:ascii="Inter Light" w:hAnsi="Inter Light"/>
        </w:rPr>
        <w:t>Whit Nile</w:t>
      </w:r>
      <w:r w:rsidRPr="00363639">
        <w:rPr>
          <w:rFonts w:ascii="Inter Light" w:hAnsi="Inter Light"/>
        </w:rPr>
        <w:t>, ensuring</w:t>
      </w:r>
      <w:r w:rsidR="00AF67C9" w:rsidRPr="00363639">
        <w:rPr>
          <w:rFonts w:ascii="Inter Light" w:hAnsi="Inter Light"/>
        </w:rPr>
        <w:t>:</w:t>
      </w:r>
      <w:r w:rsidRPr="00363639">
        <w:rPr>
          <w:rFonts w:ascii="Inter Light" w:hAnsi="Inter Light"/>
        </w:rPr>
        <w:t xml:space="preserve"> completeness, high quality implementation according to at</w:t>
      </w:r>
      <w:r w:rsidR="00AF67C9" w:rsidRPr="00363639">
        <w:rPr>
          <w:rFonts w:ascii="Inter Light" w:hAnsi="Inter Light"/>
        </w:rPr>
        <w:t>tached technical specifications and</w:t>
      </w:r>
      <w:r w:rsidRPr="00363639">
        <w:rPr>
          <w:rFonts w:ascii="Inter Light" w:hAnsi="Inter Light"/>
        </w:rPr>
        <w:t xml:space="preserve"> </w:t>
      </w:r>
      <w:r w:rsidR="00AF67C9" w:rsidRPr="00363639">
        <w:rPr>
          <w:rFonts w:ascii="Inter Light" w:hAnsi="Inter Light"/>
        </w:rPr>
        <w:t>deliver of work in the contracted time.</w:t>
      </w:r>
    </w:p>
    <w:p w14:paraId="307DBFB1" w14:textId="77777777" w:rsidR="00363639" w:rsidRPr="00363639" w:rsidRDefault="00363639" w:rsidP="00363639">
      <w:pPr>
        <w:spacing w:after="120" w:line="240" w:lineRule="auto"/>
        <w:rPr>
          <w:rFonts w:ascii="Inter SemiBold" w:hAnsi="Inter SemiBold"/>
        </w:rPr>
      </w:pPr>
      <w:r w:rsidRPr="00363639">
        <w:rPr>
          <w:rFonts w:ascii="Inter SemiBold" w:hAnsi="Inter SemiBold"/>
        </w:rPr>
        <w:t>3. Scope of Work</w:t>
      </w:r>
      <w:r>
        <w:rPr>
          <w:rFonts w:ascii="Inter SemiBold" w:hAnsi="Inter SemiBold"/>
        </w:rPr>
        <w:t>:</w:t>
      </w:r>
    </w:p>
    <w:p w14:paraId="6D8F5E52" w14:textId="77777777" w:rsidR="00363639" w:rsidRPr="00363639" w:rsidRDefault="00363639" w:rsidP="006F1025">
      <w:pPr>
        <w:spacing w:after="120" w:line="240" w:lineRule="auto"/>
        <w:jc w:val="both"/>
        <w:rPr>
          <w:rFonts w:ascii="Inter Light" w:hAnsi="Inter Light"/>
        </w:rPr>
      </w:pPr>
      <w:r w:rsidRPr="00363639">
        <w:rPr>
          <w:rFonts w:ascii="Inter Light" w:hAnsi="Inter Light"/>
        </w:rPr>
        <w:t>The Contractor shall be fully responsible for the execution, completion, and handover of the latrine construction project. This includes providing all necessary labor, materials, equipment, and supervision to perform the works. The scope includes, but is not limited to, the following key areas of responsibility:</w:t>
      </w:r>
    </w:p>
    <w:p w14:paraId="6E822533" w14:textId="77777777" w:rsidR="00363639" w:rsidRPr="00363639" w:rsidRDefault="00363639" w:rsidP="00363639">
      <w:pPr>
        <w:spacing w:after="120" w:line="240" w:lineRule="auto"/>
        <w:rPr>
          <w:rFonts w:ascii="Inter Light" w:hAnsi="Inter Light"/>
          <w:b/>
          <w:bCs/>
        </w:rPr>
      </w:pPr>
      <w:r w:rsidRPr="00363639">
        <w:rPr>
          <w:rFonts w:ascii="Inter Light" w:hAnsi="Inter Light"/>
          <w:b/>
          <w:bCs/>
        </w:rPr>
        <w:t>3.1 Project Management and General Responsibilities:</w:t>
      </w:r>
    </w:p>
    <w:p w14:paraId="1D4A559A" w14:textId="77777777" w:rsidR="00363639" w:rsidRPr="00363639" w:rsidRDefault="00363639" w:rsidP="00B056F4">
      <w:pPr>
        <w:spacing w:after="0" w:line="240" w:lineRule="auto"/>
        <w:jc w:val="both"/>
        <w:rPr>
          <w:rFonts w:ascii="Inter Light" w:hAnsi="Inter Light"/>
        </w:rPr>
      </w:pPr>
      <w:r w:rsidRPr="00291089">
        <w:rPr>
          <w:rFonts w:ascii="Inter Light" w:hAnsi="Inter Light"/>
          <w:b/>
          <w:bCs/>
        </w:rPr>
        <w:t>Overall Execution:</w:t>
      </w:r>
      <w:r w:rsidRPr="00363639">
        <w:rPr>
          <w:rFonts w:ascii="Inter Light" w:hAnsi="Inter Light"/>
        </w:rPr>
        <w:t xml:space="preserve"> The Contractor’s primary responsibility is the full and satisfactory completion of all works as detailed in the attached Bill of Quantities (BoQ), technical specifications, and approved drawings.</w:t>
      </w:r>
    </w:p>
    <w:p w14:paraId="24A3322D" w14:textId="77777777" w:rsidR="00363639" w:rsidRPr="00363639" w:rsidRDefault="00363639" w:rsidP="00B056F4">
      <w:pPr>
        <w:spacing w:after="0" w:line="240" w:lineRule="auto"/>
        <w:jc w:val="both"/>
        <w:rPr>
          <w:rFonts w:ascii="Inter Light" w:hAnsi="Inter Light"/>
        </w:rPr>
      </w:pPr>
      <w:r w:rsidRPr="00291089">
        <w:rPr>
          <w:rFonts w:ascii="Inter Light" w:hAnsi="Inter Light"/>
          <w:b/>
          <w:bCs/>
        </w:rPr>
        <w:t>Work Plan and Schedule:</w:t>
      </w:r>
      <w:r w:rsidRPr="00363639">
        <w:rPr>
          <w:rFonts w:ascii="Inter Light" w:hAnsi="Inter Light"/>
        </w:rPr>
        <w:t xml:space="preserve"> The Contractor shall prepare and submit a detailed Work Plan and Project Schedule for approval prior to the commencement of any site activities. This schedule must outline key milestones, critical path activities, and provide clear start and end dates for the project.</w:t>
      </w:r>
    </w:p>
    <w:p w14:paraId="245279C5" w14:textId="77777777" w:rsidR="00363639" w:rsidRPr="00363639" w:rsidRDefault="00363639" w:rsidP="006F1025">
      <w:pPr>
        <w:spacing w:after="120" w:line="240" w:lineRule="auto"/>
        <w:jc w:val="both"/>
        <w:rPr>
          <w:rFonts w:ascii="Inter Light" w:hAnsi="Inter Light"/>
        </w:rPr>
      </w:pPr>
      <w:r w:rsidRPr="00291089">
        <w:rPr>
          <w:rFonts w:ascii="Inter Light" w:hAnsi="Inter Light"/>
          <w:b/>
          <w:bCs/>
        </w:rPr>
        <w:t>Material Logistics:</w:t>
      </w:r>
      <w:r w:rsidRPr="00363639">
        <w:rPr>
          <w:rFonts w:ascii="Inter Light" w:hAnsi="Inter Light"/>
        </w:rPr>
        <w:t xml:space="preserve"> The Contractor is responsible for the procurement, transportation, handling, and secure on-site storage of all materials required for the successful completion of the works.</w:t>
      </w:r>
    </w:p>
    <w:p w14:paraId="7A99DA59" w14:textId="77777777" w:rsidR="00363639" w:rsidRPr="00363639" w:rsidRDefault="00363639" w:rsidP="00363639">
      <w:pPr>
        <w:spacing w:after="120" w:line="240" w:lineRule="auto"/>
        <w:rPr>
          <w:rFonts w:ascii="Inter Light" w:hAnsi="Inter Light"/>
          <w:b/>
          <w:bCs/>
        </w:rPr>
      </w:pPr>
      <w:r w:rsidRPr="00363639">
        <w:rPr>
          <w:rFonts w:ascii="Inter Light" w:hAnsi="Inter Light"/>
          <w:b/>
          <w:bCs/>
        </w:rPr>
        <w:t>3.2 Health, Safety, and Environmental (HSE) Management</w:t>
      </w:r>
      <w:r>
        <w:rPr>
          <w:rFonts w:ascii="Inter Light" w:hAnsi="Inter Light"/>
          <w:b/>
          <w:bCs/>
        </w:rPr>
        <w:t>:</w:t>
      </w:r>
    </w:p>
    <w:p w14:paraId="4C33B651" w14:textId="77777777" w:rsidR="00363639" w:rsidRPr="00363639" w:rsidRDefault="00363639" w:rsidP="006F1025">
      <w:pPr>
        <w:spacing w:after="120" w:line="240" w:lineRule="auto"/>
        <w:jc w:val="both"/>
        <w:rPr>
          <w:rFonts w:ascii="Inter Light" w:hAnsi="Inter Light"/>
        </w:rPr>
      </w:pPr>
      <w:r w:rsidRPr="00363639">
        <w:rPr>
          <w:rFonts w:ascii="Inter Light" w:hAnsi="Inter Light"/>
          <w:b/>
          <w:bCs/>
        </w:rPr>
        <w:lastRenderedPageBreak/>
        <w:t>Site Security and Demarcation:</w:t>
      </w:r>
      <w:r w:rsidRPr="00363639">
        <w:rPr>
          <w:rFonts w:ascii="Inter Light" w:hAnsi="Inter Light"/>
        </w:rPr>
        <w:t xml:space="preserve"> The Contractor shall securely demarcate the entire work area to prevent unauthorized access. Adequate hazard warning signage must be erected to ensure the safety of the general public and site personnel.</w:t>
      </w:r>
    </w:p>
    <w:p w14:paraId="402E6260" w14:textId="77777777" w:rsidR="00363639" w:rsidRPr="00363639" w:rsidRDefault="00363639" w:rsidP="006F1025">
      <w:pPr>
        <w:spacing w:after="120" w:line="240" w:lineRule="auto"/>
        <w:jc w:val="both"/>
        <w:rPr>
          <w:rFonts w:ascii="Inter Light" w:hAnsi="Inter Light"/>
        </w:rPr>
      </w:pPr>
      <w:r w:rsidRPr="00363639">
        <w:rPr>
          <w:rFonts w:ascii="Inter Light" w:hAnsi="Inter Light"/>
          <w:b/>
          <w:bCs/>
        </w:rPr>
        <w:t>Personal Protective Equipment (PPE):</w:t>
      </w:r>
      <w:r w:rsidRPr="00363639">
        <w:rPr>
          <w:rFonts w:ascii="Inter Light" w:hAnsi="Inter Light"/>
        </w:rPr>
        <w:t xml:space="preserve"> The Contractor must provide all necessary and appropriate PPE (e.g., helmets, safety footwear, gloves) for all their workers, supervisors, and engineers, and must enforce its proper use at all times.</w:t>
      </w:r>
    </w:p>
    <w:p w14:paraId="3D2C36A6" w14:textId="77777777" w:rsidR="00363639" w:rsidRPr="00363639" w:rsidRDefault="00363639" w:rsidP="006F1025">
      <w:pPr>
        <w:spacing w:after="120" w:line="240" w:lineRule="auto"/>
        <w:jc w:val="both"/>
        <w:rPr>
          <w:rFonts w:ascii="Inter Light" w:hAnsi="Inter Light"/>
        </w:rPr>
      </w:pPr>
      <w:r w:rsidRPr="00363639">
        <w:rPr>
          <w:rFonts w:ascii="Inter Light" w:hAnsi="Inter Light"/>
          <w:b/>
          <w:bCs/>
        </w:rPr>
        <w:t>Site Housekeeping and Waste Management:</w:t>
      </w:r>
      <w:r w:rsidRPr="00363639">
        <w:rPr>
          <w:rFonts w:ascii="Inter Light" w:hAnsi="Inter Light"/>
        </w:rPr>
        <w:t xml:space="preserve"> The site must be kept clean and organized on a daily basis. All construction waste and debris shall be disposed of in an environmentally responsible manner, strictly adhering to all local laws and regulations.</w:t>
      </w:r>
    </w:p>
    <w:p w14:paraId="1E51E632" w14:textId="77777777" w:rsidR="00363639" w:rsidRPr="00363639" w:rsidRDefault="00363639" w:rsidP="00363639">
      <w:pPr>
        <w:spacing w:after="120" w:line="240" w:lineRule="auto"/>
        <w:rPr>
          <w:rFonts w:ascii="Inter Light" w:hAnsi="Inter Light"/>
          <w:b/>
          <w:bCs/>
        </w:rPr>
      </w:pPr>
      <w:r w:rsidRPr="00363639">
        <w:rPr>
          <w:rFonts w:ascii="Inter Light" w:hAnsi="Inter Light"/>
          <w:b/>
          <w:bCs/>
        </w:rPr>
        <w:t>3.3 Quality Assurance and Control:</w:t>
      </w:r>
    </w:p>
    <w:p w14:paraId="3EC189CF" w14:textId="77777777" w:rsidR="00363639" w:rsidRPr="00363639" w:rsidRDefault="00363639" w:rsidP="006F1025">
      <w:pPr>
        <w:spacing w:after="120" w:line="240" w:lineRule="auto"/>
        <w:jc w:val="both"/>
        <w:rPr>
          <w:rFonts w:ascii="Inter Light" w:hAnsi="Inter Light"/>
        </w:rPr>
      </w:pPr>
      <w:r w:rsidRPr="00363639">
        <w:rPr>
          <w:rFonts w:ascii="Inter Light" w:hAnsi="Inter Light"/>
          <w:b/>
          <w:bCs/>
        </w:rPr>
        <w:t>Contractor's Site Engineer:</w:t>
      </w:r>
      <w:r w:rsidRPr="00363639">
        <w:rPr>
          <w:rFonts w:ascii="Inter Light" w:hAnsi="Inter Light"/>
        </w:rPr>
        <w:t xml:space="preserve"> The Contractor must assign a qualified and competent Civil Engineer to supervise the works. This engineer must possess a minimum of two years of experience in managing similar construction projects and will serve as the primary technical point of contact on-site.</w:t>
      </w:r>
    </w:p>
    <w:p w14:paraId="5BD00CD5" w14:textId="77777777" w:rsidR="00363639" w:rsidRPr="00363639" w:rsidRDefault="00363639" w:rsidP="006F1025">
      <w:pPr>
        <w:spacing w:after="120" w:line="240" w:lineRule="auto"/>
        <w:jc w:val="both"/>
        <w:rPr>
          <w:rFonts w:ascii="Inter Light" w:hAnsi="Inter Light"/>
        </w:rPr>
      </w:pPr>
      <w:r w:rsidRPr="00363639">
        <w:rPr>
          <w:rFonts w:ascii="Inter Light" w:hAnsi="Inter Light"/>
          <w:b/>
          <w:bCs/>
        </w:rPr>
        <w:t>Material Approval:</w:t>
      </w:r>
      <w:r w:rsidRPr="00363639">
        <w:rPr>
          <w:rFonts w:ascii="Inter Light" w:hAnsi="Inter Light"/>
        </w:rPr>
        <w:t xml:space="preserve"> All materials delivered to the site are subject to inspection and approval by the World Vision Engineer prior to their use in the works. Any materials deemed non-compliant with the specifications will be rejected and must be removed from the site at the Contractor's expense.</w:t>
      </w:r>
    </w:p>
    <w:p w14:paraId="74D48BA4" w14:textId="77777777" w:rsidR="00363639" w:rsidRPr="00363639" w:rsidRDefault="00363639" w:rsidP="006F1025">
      <w:pPr>
        <w:spacing w:after="120" w:line="240" w:lineRule="auto"/>
        <w:jc w:val="both"/>
        <w:rPr>
          <w:rFonts w:ascii="Inter Light" w:hAnsi="Inter Light"/>
        </w:rPr>
      </w:pPr>
      <w:r w:rsidRPr="00363639">
        <w:rPr>
          <w:rFonts w:ascii="Inter Light" w:hAnsi="Inter Light"/>
          <w:b/>
          <w:bCs/>
        </w:rPr>
        <w:t>Provision of Equipment:</w:t>
      </w:r>
      <w:r w:rsidRPr="00363639">
        <w:rPr>
          <w:rFonts w:ascii="Inter Light" w:hAnsi="Inter Light"/>
        </w:rPr>
        <w:t xml:space="preserve"> The Contractor is responsible for providing, maintaining, and operating all necessary tools and equipment required for the successful execution of the works, including but not limited to surveying equipment (levels, total station), compaction tools, and concrete mixers.</w:t>
      </w:r>
    </w:p>
    <w:p w14:paraId="1826C405" w14:textId="77777777" w:rsidR="00363639" w:rsidRPr="00363639" w:rsidRDefault="00363639" w:rsidP="006F1025">
      <w:pPr>
        <w:spacing w:after="120" w:line="240" w:lineRule="auto"/>
        <w:jc w:val="both"/>
        <w:rPr>
          <w:rFonts w:ascii="Inter Light" w:hAnsi="Inter Light"/>
        </w:rPr>
      </w:pPr>
      <w:r w:rsidRPr="00363639">
        <w:rPr>
          <w:rFonts w:ascii="Inter Light" w:hAnsi="Inter Light"/>
          <w:b/>
          <w:bCs/>
        </w:rPr>
        <w:t>Workforce Competency:</w:t>
      </w:r>
      <w:r w:rsidRPr="00363639">
        <w:rPr>
          <w:rFonts w:ascii="Inter Light" w:hAnsi="Inter Light"/>
        </w:rPr>
        <w:t xml:space="preserve"> The Contractor is solely responsible for ensuring that their workforce (laborers and tradesmen) is skilled, competent, and physically fit for the duties assigned, in compliance with all local labor laws.</w:t>
      </w:r>
    </w:p>
    <w:p w14:paraId="79F2C2C9" w14:textId="77777777" w:rsidR="00363639" w:rsidRPr="00363639" w:rsidRDefault="00363639" w:rsidP="00363639">
      <w:pPr>
        <w:spacing w:after="120" w:line="240" w:lineRule="auto"/>
        <w:rPr>
          <w:rFonts w:ascii="Inter Light" w:hAnsi="Inter Light"/>
          <w:b/>
          <w:bCs/>
        </w:rPr>
      </w:pPr>
      <w:r w:rsidRPr="00363639">
        <w:rPr>
          <w:rFonts w:ascii="Inter Light" w:hAnsi="Inter Light"/>
          <w:b/>
          <w:bCs/>
        </w:rPr>
        <w:t>3.4 Technical Scope of Civil Works:</w:t>
      </w:r>
    </w:p>
    <w:p w14:paraId="791143E2" w14:textId="77777777" w:rsidR="00363639" w:rsidRPr="00363639" w:rsidRDefault="00363639" w:rsidP="006F1025">
      <w:pPr>
        <w:spacing w:after="120" w:line="240" w:lineRule="auto"/>
        <w:jc w:val="both"/>
        <w:rPr>
          <w:rFonts w:ascii="Inter Light" w:hAnsi="Inter Light"/>
        </w:rPr>
      </w:pPr>
      <w:r w:rsidRPr="00363639">
        <w:rPr>
          <w:rFonts w:ascii="Inter Light" w:hAnsi="Inter Light"/>
        </w:rPr>
        <w:t>The Contractor shall execute all civil works required to complete the project. The principal activities shall include, but are not limited to, the following:</w:t>
      </w:r>
    </w:p>
    <w:p w14:paraId="62566DA3" w14:textId="77777777" w:rsidR="00363639" w:rsidRPr="00363639" w:rsidRDefault="00363639" w:rsidP="00363639">
      <w:pPr>
        <w:pStyle w:val="ListParagraph"/>
        <w:numPr>
          <w:ilvl w:val="0"/>
          <w:numId w:val="8"/>
        </w:numPr>
        <w:spacing w:after="120" w:line="240" w:lineRule="auto"/>
        <w:rPr>
          <w:rFonts w:ascii="Inter Light" w:hAnsi="Inter Light"/>
        </w:rPr>
      </w:pPr>
      <w:r w:rsidRPr="00363639">
        <w:rPr>
          <w:rFonts w:ascii="Inter Light" w:hAnsi="Inter Light"/>
        </w:rPr>
        <w:t>Mobilization and setup of site facilities.</w:t>
      </w:r>
    </w:p>
    <w:p w14:paraId="0517AEE0" w14:textId="77777777" w:rsidR="00363639" w:rsidRPr="00363639" w:rsidRDefault="00363639" w:rsidP="00363639">
      <w:pPr>
        <w:pStyle w:val="ListParagraph"/>
        <w:numPr>
          <w:ilvl w:val="0"/>
          <w:numId w:val="8"/>
        </w:numPr>
        <w:spacing w:after="120" w:line="240" w:lineRule="auto"/>
        <w:rPr>
          <w:rFonts w:ascii="Inter Light" w:hAnsi="Inter Light"/>
        </w:rPr>
      </w:pPr>
      <w:r w:rsidRPr="00363639">
        <w:rPr>
          <w:rFonts w:ascii="Inter Light" w:hAnsi="Inter Light"/>
        </w:rPr>
        <w:t>Site clearance, preparation, and setting out.</w:t>
      </w:r>
    </w:p>
    <w:p w14:paraId="0174FAE5" w14:textId="77777777" w:rsidR="00363639" w:rsidRPr="00363639" w:rsidRDefault="00363639" w:rsidP="00363639">
      <w:pPr>
        <w:pStyle w:val="ListParagraph"/>
        <w:numPr>
          <w:ilvl w:val="0"/>
          <w:numId w:val="8"/>
        </w:numPr>
        <w:spacing w:after="120" w:line="240" w:lineRule="auto"/>
        <w:rPr>
          <w:rFonts w:ascii="Inter Light" w:hAnsi="Inter Light"/>
        </w:rPr>
      </w:pPr>
      <w:r w:rsidRPr="00363639">
        <w:rPr>
          <w:rFonts w:ascii="Inter Light" w:hAnsi="Inter Light"/>
        </w:rPr>
        <w:t>Excavation works for foundations and substructures.</w:t>
      </w:r>
    </w:p>
    <w:p w14:paraId="3316FD03" w14:textId="77777777" w:rsidR="00363639" w:rsidRPr="00363639" w:rsidRDefault="00363639" w:rsidP="00363639">
      <w:pPr>
        <w:pStyle w:val="ListParagraph"/>
        <w:numPr>
          <w:ilvl w:val="0"/>
          <w:numId w:val="8"/>
        </w:numPr>
        <w:spacing w:after="120" w:line="240" w:lineRule="auto"/>
        <w:rPr>
          <w:rFonts w:ascii="Inter Light" w:hAnsi="Inter Light"/>
        </w:rPr>
      </w:pPr>
      <w:r w:rsidRPr="00363639">
        <w:rPr>
          <w:rFonts w:ascii="Inter Light" w:hAnsi="Inter Light"/>
        </w:rPr>
        <w:t>Backfilling and compaction works.</w:t>
      </w:r>
    </w:p>
    <w:p w14:paraId="51C73029" w14:textId="77777777" w:rsidR="00363639" w:rsidRPr="00363639" w:rsidRDefault="00363639" w:rsidP="00363639">
      <w:pPr>
        <w:pStyle w:val="ListParagraph"/>
        <w:numPr>
          <w:ilvl w:val="0"/>
          <w:numId w:val="8"/>
        </w:numPr>
        <w:spacing w:after="120" w:line="240" w:lineRule="auto"/>
        <w:rPr>
          <w:rFonts w:ascii="Inter Light" w:hAnsi="Inter Light"/>
        </w:rPr>
      </w:pPr>
      <w:r w:rsidRPr="00363639">
        <w:rPr>
          <w:rFonts w:ascii="Inter Light" w:hAnsi="Inter Light"/>
        </w:rPr>
        <w:t>All required foundation and reinforced concrete works.</w:t>
      </w:r>
    </w:p>
    <w:p w14:paraId="3594075A" w14:textId="77777777" w:rsidR="00363639" w:rsidRPr="00363639" w:rsidRDefault="00363639" w:rsidP="00363639">
      <w:pPr>
        <w:pStyle w:val="ListParagraph"/>
        <w:numPr>
          <w:ilvl w:val="0"/>
          <w:numId w:val="8"/>
        </w:numPr>
        <w:spacing w:after="120" w:line="240" w:lineRule="auto"/>
        <w:rPr>
          <w:rFonts w:ascii="Inter Light" w:hAnsi="Inter Light"/>
        </w:rPr>
      </w:pPr>
      <w:r w:rsidRPr="00363639">
        <w:rPr>
          <w:rFonts w:ascii="Inter Light" w:hAnsi="Inter Light"/>
        </w:rPr>
        <w:t>All masonry works (blockwork/brickwork).</w:t>
      </w:r>
    </w:p>
    <w:p w14:paraId="1757AADE" w14:textId="77777777" w:rsidR="00363639" w:rsidRPr="00363639" w:rsidRDefault="00363639" w:rsidP="00363639">
      <w:pPr>
        <w:pStyle w:val="ListParagraph"/>
        <w:numPr>
          <w:ilvl w:val="0"/>
          <w:numId w:val="8"/>
        </w:numPr>
        <w:spacing w:after="120" w:line="240" w:lineRule="auto"/>
        <w:rPr>
          <w:rFonts w:ascii="Inter Light" w:hAnsi="Inter Light"/>
        </w:rPr>
      </w:pPr>
      <w:r w:rsidRPr="00363639">
        <w:rPr>
          <w:rFonts w:ascii="Inter Light" w:hAnsi="Inter Light"/>
        </w:rPr>
        <w:t>Complete roofing structure and covering installation.</w:t>
      </w:r>
    </w:p>
    <w:p w14:paraId="6138B7D5" w14:textId="77777777" w:rsidR="00363639" w:rsidRPr="00363639" w:rsidRDefault="00363639" w:rsidP="00363639">
      <w:pPr>
        <w:pStyle w:val="ListParagraph"/>
        <w:numPr>
          <w:ilvl w:val="0"/>
          <w:numId w:val="8"/>
        </w:numPr>
        <w:spacing w:after="120" w:line="240" w:lineRule="auto"/>
        <w:rPr>
          <w:rFonts w:ascii="Inter Light" w:hAnsi="Inter Light"/>
        </w:rPr>
      </w:pPr>
      <w:r w:rsidRPr="00363639">
        <w:rPr>
          <w:rFonts w:ascii="Inter Light" w:hAnsi="Inter Light"/>
        </w:rPr>
        <w:t>Installation of doors, windows, and any specified openings.</w:t>
      </w:r>
    </w:p>
    <w:p w14:paraId="05EFB402" w14:textId="77777777" w:rsidR="00363639" w:rsidRPr="00363639" w:rsidRDefault="00363639" w:rsidP="00363639">
      <w:pPr>
        <w:pStyle w:val="ListParagraph"/>
        <w:numPr>
          <w:ilvl w:val="0"/>
          <w:numId w:val="8"/>
        </w:numPr>
        <w:spacing w:after="120" w:line="240" w:lineRule="auto"/>
        <w:rPr>
          <w:rFonts w:ascii="Inter Light" w:hAnsi="Inter Light"/>
        </w:rPr>
      </w:pPr>
      <w:r w:rsidRPr="00363639">
        <w:rPr>
          <w:rFonts w:ascii="Inter Light" w:hAnsi="Inter Light"/>
        </w:rPr>
        <w:t>All finishing works, including plastering and painting.</w:t>
      </w:r>
    </w:p>
    <w:p w14:paraId="7F180077" w14:textId="77777777" w:rsidR="00363639" w:rsidRPr="00363639" w:rsidRDefault="00363639" w:rsidP="00363639">
      <w:pPr>
        <w:pStyle w:val="ListParagraph"/>
        <w:numPr>
          <w:ilvl w:val="0"/>
          <w:numId w:val="8"/>
        </w:numPr>
        <w:spacing w:after="120" w:line="240" w:lineRule="auto"/>
        <w:rPr>
          <w:rFonts w:ascii="Inter Light" w:hAnsi="Inter Light"/>
        </w:rPr>
      </w:pPr>
      <w:r w:rsidRPr="00363639">
        <w:rPr>
          <w:rFonts w:ascii="Inter Light" w:hAnsi="Inter Light"/>
        </w:rPr>
        <w:t>All required plumbing and sanitation installation works.</w:t>
      </w:r>
    </w:p>
    <w:p w14:paraId="3E623941" w14:textId="77777777" w:rsidR="002671A5" w:rsidRDefault="00363639" w:rsidP="00363639">
      <w:pPr>
        <w:pStyle w:val="ListParagraph"/>
        <w:numPr>
          <w:ilvl w:val="0"/>
          <w:numId w:val="8"/>
        </w:numPr>
        <w:spacing w:after="120" w:line="240" w:lineRule="auto"/>
        <w:rPr>
          <w:rFonts w:ascii="Inter Light" w:hAnsi="Inter Light"/>
        </w:rPr>
      </w:pPr>
      <w:r w:rsidRPr="00363639">
        <w:rPr>
          <w:rFonts w:ascii="Inter Light" w:hAnsi="Inter Light"/>
        </w:rPr>
        <w:t>All required electrical works, if applicable.</w:t>
      </w:r>
    </w:p>
    <w:p w14:paraId="672A6659" w14:textId="77777777" w:rsidR="000B343D" w:rsidRDefault="000B343D" w:rsidP="002671A5">
      <w:pPr>
        <w:spacing w:after="120" w:line="240" w:lineRule="auto"/>
        <w:rPr>
          <w:rFonts w:ascii="Inter SemiBold" w:hAnsi="Inter SemiBold"/>
        </w:rPr>
      </w:pPr>
    </w:p>
    <w:p w14:paraId="0A37501D" w14:textId="77777777" w:rsidR="000B343D" w:rsidRDefault="000B343D" w:rsidP="002671A5">
      <w:pPr>
        <w:spacing w:after="120" w:line="240" w:lineRule="auto"/>
        <w:rPr>
          <w:rFonts w:ascii="Inter SemiBold" w:hAnsi="Inter SemiBold"/>
        </w:rPr>
      </w:pPr>
    </w:p>
    <w:p w14:paraId="4BAC0FC5" w14:textId="77777777" w:rsidR="00132491" w:rsidRDefault="00132491" w:rsidP="002671A5">
      <w:pPr>
        <w:spacing w:after="120" w:line="240" w:lineRule="auto"/>
        <w:rPr>
          <w:rFonts w:ascii="Inter SemiBold" w:hAnsi="Inter SemiBold"/>
        </w:rPr>
      </w:pPr>
    </w:p>
    <w:p w14:paraId="5151FDDD" w14:textId="77777777" w:rsidR="002671A5" w:rsidRDefault="00DD7ECD" w:rsidP="002671A5">
      <w:pPr>
        <w:spacing w:after="120" w:line="240" w:lineRule="auto"/>
        <w:rPr>
          <w:rFonts w:ascii="Inter SemiBold" w:hAnsi="Inter SemiBold"/>
        </w:rPr>
      </w:pPr>
      <w:r>
        <w:rPr>
          <w:rFonts w:ascii="Inter SemiBold" w:hAnsi="Inter SemiBold"/>
        </w:rPr>
        <w:t>4</w:t>
      </w:r>
      <w:r w:rsidR="002671A5" w:rsidRPr="002671A5">
        <w:rPr>
          <w:rFonts w:ascii="Inter SemiBold" w:hAnsi="Inter SemiBold"/>
        </w:rPr>
        <w:t>. Minimum Eligibility</w:t>
      </w:r>
      <w:r w:rsidR="00C7063E">
        <w:rPr>
          <w:rFonts w:ascii="Inter SemiBold" w:hAnsi="Inter SemiBold"/>
        </w:rPr>
        <w:t xml:space="preserve"> Requirements</w:t>
      </w:r>
      <w:r w:rsidR="002671A5" w:rsidRPr="002671A5">
        <w:rPr>
          <w:rFonts w:ascii="Inter SemiBold" w:hAnsi="Inter SemiBold"/>
        </w:rPr>
        <w:t>:</w:t>
      </w:r>
    </w:p>
    <w:p w14:paraId="16AAA843" w14:textId="77777777" w:rsidR="003754E5" w:rsidRDefault="00987953" w:rsidP="002671A5">
      <w:pPr>
        <w:rPr>
          <w:rFonts w:ascii="Inter Light" w:hAnsi="Inter Light"/>
        </w:rPr>
      </w:pPr>
      <w:r>
        <w:rPr>
          <w:rFonts w:ascii="Inter Light" w:hAnsi="Inter Light"/>
        </w:rPr>
        <w:t>The bidder must submit the following documents:</w:t>
      </w:r>
    </w:p>
    <w:tbl>
      <w:tblPr>
        <w:tblStyle w:val="TableGrid"/>
        <w:tblW w:w="9630" w:type="dxa"/>
        <w:tblInd w:w="-95" w:type="dxa"/>
        <w:tblLook w:val="04A0" w:firstRow="1" w:lastRow="0" w:firstColumn="1" w:lastColumn="0" w:noHBand="0" w:noVBand="1"/>
      </w:tblPr>
      <w:tblGrid>
        <w:gridCol w:w="8640"/>
        <w:gridCol w:w="990"/>
      </w:tblGrid>
      <w:tr w:rsidR="00BD1900" w14:paraId="5D981770" w14:textId="77777777" w:rsidTr="0066602F">
        <w:tc>
          <w:tcPr>
            <w:tcW w:w="8640" w:type="dxa"/>
          </w:tcPr>
          <w:p w14:paraId="4B7D8383" w14:textId="77777777" w:rsidR="00BD1900" w:rsidRPr="00BD1900" w:rsidRDefault="00BD1900" w:rsidP="002671A5">
            <w:pPr>
              <w:rPr>
                <w:rFonts w:ascii="Inter Medium" w:hAnsi="Inter Medium"/>
              </w:rPr>
            </w:pPr>
            <w:r w:rsidRPr="00BD1900">
              <w:rPr>
                <w:rFonts w:ascii="Inter Medium" w:hAnsi="Inter Medium"/>
              </w:rPr>
              <w:t xml:space="preserve">Have you Submit……………..? </w:t>
            </w:r>
          </w:p>
        </w:tc>
        <w:tc>
          <w:tcPr>
            <w:tcW w:w="990" w:type="dxa"/>
          </w:tcPr>
          <w:p w14:paraId="3CC4F181" w14:textId="77777777" w:rsidR="00BD1900" w:rsidRDefault="00BD1900" w:rsidP="002671A5">
            <w:pPr>
              <w:rPr>
                <w:rFonts w:ascii="Inter Light" w:hAnsi="Inter Light"/>
              </w:rPr>
            </w:pPr>
            <w:r>
              <w:rPr>
                <w:rFonts w:ascii="Inter Light" w:hAnsi="Inter Light"/>
              </w:rPr>
              <w:t>Y/N</w:t>
            </w:r>
          </w:p>
        </w:tc>
      </w:tr>
      <w:tr w:rsidR="00987953" w14:paraId="7ACBE6EE" w14:textId="77777777" w:rsidTr="0066602F">
        <w:tc>
          <w:tcPr>
            <w:tcW w:w="8640" w:type="dxa"/>
          </w:tcPr>
          <w:p w14:paraId="74DFBCD9" w14:textId="77777777" w:rsidR="00987953" w:rsidRDefault="00F65BD3" w:rsidP="002671A5">
            <w:pPr>
              <w:rPr>
                <w:rFonts w:ascii="Inter Light" w:hAnsi="Inter Light"/>
              </w:rPr>
            </w:pPr>
            <w:r>
              <w:rPr>
                <w:rFonts w:ascii="Inter Light" w:hAnsi="Inter Light"/>
              </w:rPr>
              <w:t>Company p</w:t>
            </w:r>
            <w:r w:rsidR="00987953">
              <w:rPr>
                <w:rFonts w:ascii="Inter Light" w:hAnsi="Inter Light"/>
              </w:rPr>
              <w:t>rofile</w:t>
            </w:r>
          </w:p>
        </w:tc>
        <w:tc>
          <w:tcPr>
            <w:tcW w:w="990" w:type="dxa"/>
          </w:tcPr>
          <w:p w14:paraId="5DAB6C7B" w14:textId="77777777" w:rsidR="00987953" w:rsidRDefault="00987953" w:rsidP="002671A5">
            <w:pPr>
              <w:rPr>
                <w:rFonts w:ascii="Inter Light" w:hAnsi="Inter Light"/>
              </w:rPr>
            </w:pPr>
          </w:p>
        </w:tc>
      </w:tr>
      <w:tr w:rsidR="6161E319" w14:paraId="32E7DCFD" w14:textId="77777777" w:rsidTr="0066602F">
        <w:trPr>
          <w:trHeight w:val="300"/>
        </w:trPr>
        <w:tc>
          <w:tcPr>
            <w:tcW w:w="8640" w:type="dxa"/>
          </w:tcPr>
          <w:p w14:paraId="2E71B02F" w14:textId="3B562A10" w:rsidR="273BF515" w:rsidRDefault="273BF515" w:rsidP="6161E319">
            <w:pPr>
              <w:rPr>
                <w:rFonts w:ascii="Inter Light" w:hAnsi="Inter Light"/>
              </w:rPr>
            </w:pPr>
            <w:r w:rsidRPr="6161E319">
              <w:rPr>
                <w:rFonts w:ascii="Inter Light" w:hAnsi="Inter Light"/>
              </w:rPr>
              <w:t>Company registration</w:t>
            </w:r>
          </w:p>
          <w:p w14:paraId="2FB8FE98" w14:textId="4C647F7F" w:rsidR="273BF515" w:rsidRDefault="273BF515" w:rsidP="6161E319">
            <w:r w:rsidRPr="6161E319">
              <w:rPr>
                <w:rFonts w:ascii="Inter Light" w:hAnsi="Inter Light"/>
              </w:rPr>
              <w:t>(Mandatory)</w:t>
            </w:r>
          </w:p>
        </w:tc>
        <w:tc>
          <w:tcPr>
            <w:tcW w:w="990" w:type="dxa"/>
          </w:tcPr>
          <w:p w14:paraId="77E2B85D" w14:textId="61391D2A" w:rsidR="6161E319" w:rsidRDefault="6161E319" w:rsidP="6161E319">
            <w:pPr>
              <w:rPr>
                <w:rFonts w:ascii="Inter Light" w:hAnsi="Inter Light"/>
              </w:rPr>
            </w:pPr>
          </w:p>
        </w:tc>
      </w:tr>
      <w:tr w:rsidR="6161E319" w14:paraId="72FB29EE" w14:textId="77777777" w:rsidTr="0066602F">
        <w:trPr>
          <w:trHeight w:val="300"/>
        </w:trPr>
        <w:tc>
          <w:tcPr>
            <w:tcW w:w="8640" w:type="dxa"/>
          </w:tcPr>
          <w:p w14:paraId="2FD7660F" w14:textId="79372450" w:rsidR="273BF515" w:rsidRDefault="273BF515" w:rsidP="6161E319">
            <w:pPr>
              <w:rPr>
                <w:rFonts w:ascii="Inter Light" w:hAnsi="Inter Light"/>
              </w:rPr>
            </w:pPr>
            <w:r w:rsidRPr="6161E319">
              <w:rPr>
                <w:rFonts w:ascii="Inter Light" w:hAnsi="Inter Light"/>
              </w:rPr>
              <w:t>Tax registration certificate(Mandatory)</w:t>
            </w:r>
          </w:p>
        </w:tc>
        <w:tc>
          <w:tcPr>
            <w:tcW w:w="990" w:type="dxa"/>
          </w:tcPr>
          <w:p w14:paraId="53FC57D7" w14:textId="08AC08ED" w:rsidR="6161E319" w:rsidRDefault="6161E319" w:rsidP="6161E319">
            <w:pPr>
              <w:rPr>
                <w:rFonts w:ascii="Inter Light" w:hAnsi="Inter Light"/>
              </w:rPr>
            </w:pPr>
          </w:p>
        </w:tc>
      </w:tr>
      <w:tr w:rsidR="00987953" w14:paraId="2CDD6024" w14:textId="77777777" w:rsidTr="0066602F">
        <w:tc>
          <w:tcPr>
            <w:tcW w:w="8640" w:type="dxa"/>
          </w:tcPr>
          <w:p w14:paraId="0723EEF3" w14:textId="1DD361DE" w:rsidR="00987953" w:rsidRDefault="273BF515" w:rsidP="6161E319">
            <w:pPr>
              <w:rPr>
                <w:rFonts w:ascii="Inter Light" w:hAnsi="Inter Light"/>
              </w:rPr>
            </w:pPr>
            <w:r w:rsidRPr="6161E319">
              <w:rPr>
                <w:rFonts w:ascii="Inter Light" w:hAnsi="Inter Light"/>
              </w:rPr>
              <w:t>Registration with contractor’s union/other professional body or regulator</w:t>
            </w:r>
          </w:p>
          <w:p w14:paraId="0AF620F3" w14:textId="42EC9A0B" w:rsidR="00987953" w:rsidRDefault="273BF515" w:rsidP="6161E319">
            <w:r w:rsidRPr="6161E319">
              <w:rPr>
                <w:rFonts w:ascii="Inter Light" w:hAnsi="Inter Light"/>
              </w:rPr>
              <w:t>(Mandatory)</w:t>
            </w:r>
          </w:p>
        </w:tc>
        <w:tc>
          <w:tcPr>
            <w:tcW w:w="990" w:type="dxa"/>
          </w:tcPr>
          <w:p w14:paraId="02EB378F" w14:textId="77777777" w:rsidR="00987953" w:rsidRDefault="00987953" w:rsidP="002671A5">
            <w:pPr>
              <w:rPr>
                <w:rFonts w:ascii="Inter Light" w:hAnsi="Inter Light"/>
              </w:rPr>
            </w:pPr>
          </w:p>
        </w:tc>
      </w:tr>
      <w:tr w:rsidR="6161E319" w14:paraId="5F6EC965" w14:textId="77777777" w:rsidTr="0066602F">
        <w:trPr>
          <w:trHeight w:val="300"/>
        </w:trPr>
        <w:tc>
          <w:tcPr>
            <w:tcW w:w="8640" w:type="dxa"/>
          </w:tcPr>
          <w:p w14:paraId="6079F0D2" w14:textId="7355026F" w:rsidR="0AD2357A" w:rsidRDefault="0AD2357A" w:rsidP="6161E319">
            <w:pPr>
              <w:rPr>
                <w:rFonts w:ascii="Inter Light" w:hAnsi="Inter Light"/>
              </w:rPr>
            </w:pPr>
            <w:r w:rsidRPr="6161E319">
              <w:rPr>
                <w:rFonts w:ascii="Inter Light" w:hAnsi="Inter Light"/>
              </w:rPr>
              <w:t>Personnel CVs of key personnel- or List of personnel</w:t>
            </w:r>
          </w:p>
        </w:tc>
        <w:tc>
          <w:tcPr>
            <w:tcW w:w="990" w:type="dxa"/>
          </w:tcPr>
          <w:p w14:paraId="3211C290" w14:textId="6D45F548" w:rsidR="6161E319" w:rsidRDefault="6161E319" w:rsidP="6161E319">
            <w:pPr>
              <w:rPr>
                <w:rFonts w:ascii="Inter Light" w:hAnsi="Inter Light"/>
              </w:rPr>
            </w:pPr>
          </w:p>
        </w:tc>
      </w:tr>
      <w:tr w:rsidR="00987953" w14:paraId="31C66210" w14:textId="77777777" w:rsidTr="0066602F">
        <w:tc>
          <w:tcPr>
            <w:tcW w:w="8640" w:type="dxa"/>
          </w:tcPr>
          <w:p w14:paraId="6E1375A1" w14:textId="77777777" w:rsidR="00987953" w:rsidRDefault="00BD1900" w:rsidP="009B61A5">
            <w:pPr>
              <w:rPr>
                <w:rFonts w:ascii="Inter Light" w:hAnsi="Inter Light"/>
              </w:rPr>
            </w:pPr>
            <w:r w:rsidRPr="00BD1900">
              <w:rPr>
                <w:rFonts w:ascii="Inter Light" w:hAnsi="Inter Light"/>
              </w:rPr>
              <w:t>List and valu</w:t>
            </w:r>
            <w:r>
              <w:rPr>
                <w:rFonts w:ascii="Inter Light" w:hAnsi="Inter Light"/>
              </w:rPr>
              <w:t xml:space="preserve">e of projects performed for the </w:t>
            </w:r>
            <w:r w:rsidRPr="00BD1900">
              <w:rPr>
                <w:rFonts w:ascii="Inter Light" w:hAnsi="Inter Light"/>
              </w:rPr>
              <w:t xml:space="preserve">last </w:t>
            </w:r>
            <w:r w:rsidR="009B61A5">
              <w:rPr>
                <w:rFonts w:ascii="Inter Light" w:hAnsi="Inter Light"/>
              </w:rPr>
              <w:t>year</w:t>
            </w:r>
            <w:r w:rsidRPr="00BD1900">
              <w:rPr>
                <w:rFonts w:ascii="Inter Light" w:hAnsi="Inter Light"/>
              </w:rPr>
              <w:t xml:space="preserve">, plus client’s </w:t>
            </w:r>
            <w:proofErr w:type="gramStart"/>
            <w:r w:rsidRPr="00BD1900">
              <w:rPr>
                <w:rFonts w:ascii="Inter Light" w:hAnsi="Inter Light"/>
              </w:rPr>
              <w:t xml:space="preserve">contact </w:t>
            </w:r>
            <w:r w:rsidR="009B61A5">
              <w:rPr>
                <w:rFonts w:ascii="Inter Light" w:hAnsi="Inter Light"/>
              </w:rPr>
              <w:t xml:space="preserve"> details</w:t>
            </w:r>
            <w:proofErr w:type="gramEnd"/>
            <w:r w:rsidR="009B61A5">
              <w:rPr>
                <w:rFonts w:ascii="Inter Light" w:hAnsi="Inter Light"/>
              </w:rPr>
              <w:t>.</w:t>
            </w:r>
          </w:p>
        </w:tc>
        <w:tc>
          <w:tcPr>
            <w:tcW w:w="990" w:type="dxa"/>
          </w:tcPr>
          <w:p w14:paraId="6A05A809" w14:textId="77777777" w:rsidR="00987953" w:rsidRDefault="00987953" w:rsidP="002671A5">
            <w:pPr>
              <w:rPr>
                <w:rFonts w:ascii="Inter Light" w:hAnsi="Inter Light"/>
              </w:rPr>
            </w:pPr>
          </w:p>
        </w:tc>
      </w:tr>
      <w:tr w:rsidR="00987953" w14:paraId="222D9367" w14:textId="77777777" w:rsidTr="0066602F">
        <w:tc>
          <w:tcPr>
            <w:tcW w:w="8640" w:type="dxa"/>
          </w:tcPr>
          <w:p w14:paraId="3FE51CD7" w14:textId="77777777" w:rsidR="00987953" w:rsidRDefault="00F65BD3" w:rsidP="00F65BD3">
            <w:pPr>
              <w:rPr>
                <w:rFonts w:ascii="Inter Light" w:hAnsi="Inter Light"/>
              </w:rPr>
            </w:pPr>
            <w:r>
              <w:rPr>
                <w:rFonts w:ascii="Inter Light" w:hAnsi="Inter Light"/>
              </w:rPr>
              <w:t>L</w:t>
            </w:r>
            <w:r w:rsidRPr="00F65BD3">
              <w:rPr>
                <w:rFonts w:ascii="Inter Light" w:hAnsi="Inter Light"/>
              </w:rPr>
              <w:t>atest audited financial statement (inco</w:t>
            </w:r>
            <w:r>
              <w:rPr>
                <w:rFonts w:ascii="Inter Light" w:hAnsi="Inter Light"/>
              </w:rPr>
              <w:t xml:space="preserve">me statement and balance sheet) </w:t>
            </w:r>
            <w:r w:rsidRPr="00F65BD3">
              <w:rPr>
                <w:rFonts w:ascii="Inter Light" w:hAnsi="Inter Light"/>
              </w:rPr>
              <w:t xml:space="preserve">including auditor’s report for the </w:t>
            </w:r>
            <w:r>
              <w:rPr>
                <w:rFonts w:ascii="Inter Light" w:hAnsi="Inter Light"/>
              </w:rPr>
              <w:t>la</w:t>
            </w:r>
            <w:r w:rsidRPr="00F65BD3">
              <w:rPr>
                <w:rFonts w:ascii="Inter Light" w:hAnsi="Inter Light"/>
              </w:rPr>
              <w:t>st year</w:t>
            </w:r>
            <w:r>
              <w:rPr>
                <w:rFonts w:ascii="Inter Light" w:hAnsi="Inter Light"/>
              </w:rPr>
              <w:t xml:space="preserve"> (2024)</w:t>
            </w:r>
          </w:p>
        </w:tc>
        <w:tc>
          <w:tcPr>
            <w:tcW w:w="990" w:type="dxa"/>
          </w:tcPr>
          <w:p w14:paraId="5A39BBE3" w14:textId="77777777" w:rsidR="00987953" w:rsidRDefault="00987953" w:rsidP="002671A5">
            <w:pPr>
              <w:rPr>
                <w:rFonts w:ascii="Inter Light" w:hAnsi="Inter Light"/>
              </w:rPr>
            </w:pPr>
          </w:p>
        </w:tc>
      </w:tr>
      <w:tr w:rsidR="00987953" w14:paraId="1BC5B1E9" w14:textId="77777777" w:rsidTr="0066602F">
        <w:tc>
          <w:tcPr>
            <w:tcW w:w="8640" w:type="dxa"/>
          </w:tcPr>
          <w:p w14:paraId="493E5862" w14:textId="77777777" w:rsidR="00987953" w:rsidRDefault="005E733A" w:rsidP="002671A5">
            <w:pPr>
              <w:rPr>
                <w:rFonts w:ascii="Inter Light" w:hAnsi="Inter Light"/>
              </w:rPr>
            </w:pPr>
            <w:r>
              <w:rPr>
                <w:rFonts w:ascii="Inter Light" w:hAnsi="Inter Light"/>
              </w:rPr>
              <w:t>Detailed implementation plan (DIP)</w:t>
            </w:r>
          </w:p>
        </w:tc>
        <w:tc>
          <w:tcPr>
            <w:tcW w:w="990" w:type="dxa"/>
          </w:tcPr>
          <w:p w14:paraId="41C8F396" w14:textId="77777777" w:rsidR="00987953" w:rsidRDefault="00987953" w:rsidP="002671A5">
            <w:pPr>
              <w:rPr>
                <w:rFonts w:ascii="Inter Light" w:hAnsi="Inter Light"/>
              </w:rPr>
            </w:pPr>
          </w:p>
        </w:tc>
      </w:tr>
      <w:tr w:rsidR="00987953" w14:paraId="78CD3E77" w14:textId="77777777" w:rsidTr="0066602F">
        <w:tc>
          <w:tcPr>
            <w:tcW w:w="8640" w:type="dxa"/>
          </w:tcPr>
          <w:p w14:paraId="2CB5B67E" w14:textId="77777777" w:rsidR="00987953" w:rsidRDefault="009908CC" w:rsidP="002671A5">
            <w:pPr>
              <w:rPr>
                <w:rFonts w:ascii="Inter Light" w:hAnsi="Inter Light"/>
              </w:rPr>
            </w:pPr>
            <w:r w:rsidRPr="009908CC">
              <w:rPr>
                <w:rFonts w:ascii="Inter Light" w:hAnsi="Inter Light"/>
              </w:rPr>
              <w:t>Joint venture agreement if applicable</w:t>
            </w:r>
          </w:p>
        </w:tc>
        <w:tc>
          <w:tcPr>
            <w:tcW w:w="990" w:type="dxa"/>
          </w:tcPr>
          <w:p w14:paraId="72A3D3EC" w14:textId="77777777" w:rsidR="00987953" w:rsidRDefault="00987953" w:rsidP="002671A5">
            <w:pPr>
              <w:rPr>
                <w:rFonts w:ascii="Inter Light" w:hAnsi="Inter Light"/>
              </w:rPr>
            </w:pPr>
          </w:p>
        </w:tc>
      </w:tr>
      <w:tr w:rsidR="00987953" w14:paraId="1812A338" w14:textId="77777777" w:rsidTr="0066602F">
        <w:tc>
          <w:tcPr>
            <w:tcW w:w="8640" w:type="dxa"/>
          </w:tcPr>
          <w:p w14:paraId="1546B84C" w14:textId="77777777" w:rsidR="00987953" w:rsidRDefault="00680915" w:rsidP="007170CD">
            <w:pPr>
              <w:rPr>
                <w:rFonts w:ascii="Inter Light" w:hAnsi="Inter Light"/>
              </w:rPr>
            </w:pPr>
            <w:r w:rsidRPr="00680915">
              <w:rPr>
                <w:rFonts w:ascii="Inter Light" w:hAnsi="Inter Light"/>
              </w:rPr>
              <w:t xml:space="preserve">Detailed </w:t>
            </w:r>
            <w:r>
              <w:rPr>
                <w:rFonts w:ascii="Inter Light" w:hAnsi="Inter Light"/>
              </w:rPr>
              <w:t>quotation and financial offer</w:t>
            </w:r>
          </w:p>
        </w:tc>
        <w:tc>
          <w:tcPr>
            <w:tcW w:w="990" w:type="dxa"/>
          </w:tcPr>
          <w:p w14:paraId="0D0B940D" w14:textId="77777777" w:rsidR="00987953" w:rsidRDefault="00987953" w:rsidP="002671A5">
            <w:pPr>
              <w:rPr>
                <w:rFonts w:ascii="Inter Light" w:hAnsi="Inter Light"/>
              </w:rPr>
            </w:pPr>
          </w:p>
        </w:tc>
      </w:tr>
      <w:tr w:rsidR="00987953" w14:paraId="75F353F1" w14:textId="77777777" w:rsidTr="0066602F">
        <w:tc>
          <w:tcPr>
            <w:tcW w:w="8640" w:type="dxa"/>
          </w:tcPr>
          <w:p w14:paraId="28C7A704" w14:textId="77777777" w:rsidR="00987953" w:rsidRDefault="00680915" w:rsidP="002671A5">
            <w:pPr>
              <w:rPr>
                <w:rFonts w:ascii="Inter Light" w:hAnsi="Inter Light"/>
              </w:rPr>
            </w:pPr>
            <w:r>
              <w:rPr>
                <w:rFonts w:ascii="Inter Light" w:hAnsi="Inter Light"/>
              </w:rPr>
              <w:t xml:space="preserve">Signed copy of World Vision policies, safe guarding and supplier code of conduct </w:t>
            </w:r>
          </w:p>
        </w:tc>
        <w:tc>
          <w:tcPr>
            <w:tcW w:w="990" w:type="dxa"/>
          </w:tcPr>
          <w:p w14:paraId="0E27B00A" w14:textId="77777777" w:rsidR="00987953" w:rsidRDefault="00987953" w:rsidP="002671A5">
            <w:pPr>
              <w:rPr>
                <w:rFonts w:ascii="Inter Light" w:hAnsi="Inter Light"/>
              </w:rPr>
            </w:pPr>
          </w:p>
        </w:tc>
      </w:tr>
    </w:tbl>
    <w:p w14:paraId="60061E4C" w14:textId="77777777" w:rsidR="00E15FAD" w:rsidRDefault="00E15FAD" w:rsidP="002671A5">
      <w:pPr>
        <w:rPr>
          <w:rFonts w:ascii="Inter Light" w:hAnsi="Inter Light"/>
        </w:rPr>
      </w:pPr>
    </w:p>
    <w:p w14:paraId="333E92FE" w14:textId="77777777" w:rsidR="00E15FAD" w:rsidRPr="00E15FAD" w:rsidRDefault="00E15FAD" w:rsidP="00E15FAD">
      <w:pPr>
        <w:rPr>
          <w:rFonts w:ascii="Inter SemiBold" w:hAnsi="Inter SemiBold"/>
        </w:rPr>
      </w:pPr>
      <w:r w:rsidRPr="00E15FAD">
        <w:rPr>
          <w:rFonts w:ascii="Inter SemiBold" w:hAnsi="Inter SemiBold"/>
        </w:rPr>
        <w:t>5. Evaluation Criteria</w:t>
      </w:r>
      <w:r>
        <w:rPr>
          <w:rFonts w:ascii="Inter SemiBold" w:hAnsi="Inter SemiBold"/>
        </w:rPr>
        <w:t>:</w:t>
      </w:r>
    </w:p>
    <w:p w14:paraId="51636A68" w14:textId="77777777" w:rsidR="00E15FAD" w:rsidRPr="00E15FAD" w:rsidRDefault="00E15FAD" w:rsidP="00E15FAD">
      <w:pPr>
        <w:spacing w:after="120" w:line="240" w:lineRule="auto"/>
        <w:rPr>
          <w:rFonts w:ascii="Inter Light" w:hAnsi="Inter Light"/>
        </w:rPr>
      </w:pPr>
      <w:r w:rsidRPr="00E15FAD">
        <w:rPr>
          <w:rFonts w:ascii="Inter Light" w:hAnsi="Inter Light"/>
        </w:rPr>
        <w:t>Bids will be evaluated based on:</w:t>
      </w:r>
    </w:p>
    <w:p w14:paraId="3F1F024F" w14:textId="77777777" w:rsidR="00E15FAD" w:rsidRPr="00E15FAD" w:rsidRDefault="00E15FAD" w:rsidP="00E15FAD">
      <w:pPr>
        <w:spacing w:after="120" w:line="240" w:lineRule="auto"/>
        <w:rPr>
          <w:rFonts w:ascii="Inter Light" w:hAnsi="Inter Light"/>
        </w:rPr>
      </w:pPr>
      <w:r w:rsidRPr="00E15FAD">
        <w:rPr>
          <w:rFonts w:ascii="Inter Light" w:hAnsi="Inter Light"/>
        </w:rPr>
        <w:t>- Compliance with technical specifications and quality requirements.</w:t>
      </w:r>
    </w:p>
    <w:p w14:paraId="50B4E8D1" w14:textId="77777777" w:rsidR="00E15FAD" w:rsidRPr="00E15FAD" w:rsidRDefault="00E15FAD" w:rsidP="00E15FAD">
      <w:pPr>
        <w:spacing w:after="120" w:line="240" w:lineRule="auto"/>
        <w:rPr>
          <w:rFonts w:ascii="Inter Light" w:hAnsi="Inter Light"/>
        </w:rPr>
      </w:pPr>
      <w:r w:rsidRPr="00E15FAD">
        <w:rPr>
          <w:rFonts w:ascii="Inter Light" w:hAnsi="Inter Light"/>
        </w:rPr>
        <w:t>- Cost-effectiveness.</w:t>
      </w:r>
    </w:p>
    <w:p w14:paraId="209E8A88" w14:textId="77777777" w:rsidR="00E15FAD" w:rsidRPr="00E15FAD" w:rsidRDefault="00E15FAD" w:rsidP="00E15FAD">
      <w:pPr>
        <w:spacing w:after="120" w:line="240" w:lineRule="auto"/>
        <w:rPr>
          <w:rFonts w:ascii="Inter Light" w:hAnsi="Inter Light"/>
        </w:rPr>
      </w:pPr>
      <w:r w:rsidRPr="00E15FAD">
        <w:rPr>
          <w:rFonts w:ascii="Inter Light" w:hAnsi="Inter Light"/>
        </w:rPr>
        <w:t>- Proven experience in similar assignments.</w:t>
      </w:r>
    </w:p>
    <w:p w14:paraId="79AEA71B" w14:textId="77777777" w:rsidR="00E15FAD" w:rsidRPr="00E15FAD" w:rsidRDefault="00E15FAD" w:rsidP="009D1FAC">
      <w:pPr>
        <w:spacing w:after="120" w:line="240" w:lineRule="auto"/>
        <w:rPr>
          <w:rFonts w:ascii="Inter Light" w:hAnsi="Inter Light"/>
        </w:rPr>
      </w:pPr>
      <w:r w:rsidRPr="00E15FAD">
        <w:rPr>
          <w:rFonts w:ascii="Inter Light" w:hAnsi="Inter Light"/>
        </w:rPr>
        <w:t xml:space="preserve">- Capacity to deliver at the specified </w:t>
      </w:r>
      <w:r w:rsidR="009D1FAC">
        <w:rPr>
          <w:rFonts w:ascii="Inter Light" w:hAnsi="Inter Light"/>
        </w:rPr>
        <w:t>specifications</w:t>
      </w:r>
      <w:r w:rsidRPr="00E15FAD">
        <w:rPr>
          <w:rFonts w:ascii="Inter Light" w:hAnsi="Inter Light"/>
        </w:rPr>
        <w:t xml:space="preserve"> and duration.</w:t>
      </w:r>
    </w:p>
    <w:p w14:paraId="754371F9" w14:textId="77777777" w:rsidR="00987953" w:rsidRDefault="00E15FAD" w:rsidP="00E15FAD">
      <w:pPr>
        <w:spacing w:after="120" w:line="240" w:lineRule="auto"/>
        <w:rPr>
          <w:rFonts w:ascii="Inter Light" w:hAnsi="Inter Light"/>
        </w:rPr>
      </w:pPr>
      <w:r w:rsidRPr="6161E319">
        <w:rPr>
          <w:rFonts w:ascii="Inter Light" w:hAnsi="Inter Light"/>
        </w:rPr>
        <w:t>- Reputation and past performance with NGOs or humanitarian agencies.</w:t>
      </w:r>
    </w:p>
    <w:p w14:paraId="12DDB605" w14:textId="6D45CFB1" w:rsidR="6161E319" w:rsidRDefault="6161E319" w:rsidP="6161E319">
      <w:pPr>
        <w:spacing w:after="120" w:line="240" w:lineRule="auto"/>
        <w:rPr>
          <w:rFonts w:ascii="Inter Light" w:hAnsi="Inter Light"/>
        </w:rPr>
      </w:pPr>
    </w:p>
    <w:p w14:paraId="067D150D" w14:textId="77777777" w:rsidR="0021792B" w:rsidRPr="001A01CA" w:rsidRDefault="0021792B" w:rsidP="0021792B">
      <w:pPr>
        <w:spacing w:after="120" w:line="240" w:lineRule="auto"/>
        <w:rPr>
          <w:rFonts w:ascii="Inter SemiBold" w:hAnsi="Inter SemiBold"/>
        </w:rPr>
      </w:pPr>
      <w:r w:rsidRPr="6161E319">
        <w:rPr>
          <w:rFonts w:ascii="Inter SemiBold" w:hAnsi="Inter SemiBold"/>
        </w:rPr>
        <w:t>6. General Terms and Conditions of the Contract:</w:t>
      </w:r>
    </w:p>
    <w:p w14:paraId="683CF8A0" w14:textId="2162E761" w:rsidR="4B78AC21" w:rsidRDefault="0039576E" w:rsidP="6161E319">
      <w:pPr>
        <w:spacing w:after="120" w:line="240" w:lineRule="auto"/>
        <w:rPr>
          <w:rFonts w:ascii="Inter Light" w:hAnsi="Inter Light"/>
        </w:rPr>
      </w:pPr>
      <w:r>
        <w:rPr>
          <w:rFonts w:ascii="Inter Light" w:hAnsi="Inter Light"/>
        </w:rPr>
        <w:t xml:space="preserve">- </w:t>
      </w:r>
      <w:r w:rsidR="4B78AC21" w:rsidRPr="6161E319">
        <w:rPr>
          <w:rFonts w:ascii="Inter Light" w:hAnsi="Inter Light"/>
        </w:rPr>
        <w:t>Retention: 10% of contract value retained for 3 months post-substantial completion.</w:t>
      </w:r>
    </w:p>
    <w:p w14:paraId="39D2B828" w14:textId="148059A3" w:rsidR="4B78AC21" w:rsidRDefault="0039576E" w:rsidP="6161E319">
      <w:pPr>
        <w:spacing w:after="120" w:line="240" w:lineRule="auto"/>
      </w:pPr>
      <w:r>
        <w:rPr>
          <w:rFonts w:ascii="Inter Light" w:hAnsi="Inter Light"/>
        </w:rPr>
        <w:t xml:space="preserve">- </w:t>
      </w:r>
      <w:r w:rsidR="4B78AC21" w:rsidRPr="6161E319">
        <w:rPr>
          <w:rFonts w:ascii="Inter Light" w:hAnsi="Inter Light"/>
        </w:rPr>
        <w:t>Defects Liability: Contractor to correct any defects identified during the DLP.</w:t>
      </w:r>
    </w:p>
    <w:p w14:paraId="0718C81C" w14:textId="3C6E9282" w:rsidR="4B78AC21" w:rsidRDefault="0039576E" w:rsidP="6161E319">
      <w:pPr>
        <w:spacing w:after="120" w:line="240" w:lineRule="auto"/>
      </w:pPr>
      <w:r>
        <w:rPr>
          <w:rFonts w:ascii="Inter Light" w:hAnsi="Inter Light"/>
        </w:rPr>
        <w:t xml:space="preserve">- </w:t>
      </w:r>
      <w:r w:rsidR="4B78AC21" w:rsidRPr="6161E319">
        <w:rPr>
          <w:rFonts w:ascii="Inter Light" w:hAnsi="Inter Light"/>
        </w:rPr>
        <w:t>Penalty for Delays: 1% of contract value per day, up to a maximum of 10%.</w:t>
      </w:r>
    </w:p>
    <w:p w14:paraId="390F4C56" w14:textId="18083AF3" w:rsidR="6161E319" w:rsidRDefault="6161E319" w:rsidP="6161E319">
      <w:pPr>
        <w:spacing w:after="120" w:line="240" w:lineRule="auto"/>
        <w:rPr>
          <w:rFonts w:ascii="Inter Light" w:hAnsi="Inter Light"/>
        </w:rPr>
      </w:pPr>
    </w:p>
    <w:p w14:paraId="00F0CBE6" w14:textId="5BF1D6A7" w:rsidR="6161E319" w:rsidRDefault="6161E319" w:rsidP="6161E319">
      <w:pPr>
        <w:spacing w:after="120" w:line="240" w:lineRule="auto"/>
        <w:rPr>
          <w:rFonts w:ascii="Inter Light" w:hAnsi="Inter Light"/>
        </w:rPr>
      </w:pPr>
    </w:p>
    <w:p w14:paraId="2FAE2BD0" w14:textId="11B0EEEE" w:rsidR="6161E319" w:rsidRDefault="6161E319" w:rsidP="6161E319">
      <w:pPr>
        <w:spacing w:after="120" w:line="240" w:lineRule="auto"/>
        <w:rPr>
          <w:rFonts w:ascii="Inter Light" w:hAnsi="Inter Light"/>
        </w:rPr>
      </w:pPr>
    </w:p>
    <w:p w14:paraId="4BCACA92" w14:textId="44973FBF" w:rsidR="0039576E" w:rsidRDefault="0039576E" w:rsidP="6161E319">
      <w:pPr>
        <w:spacing w:after="120" w:line="240" w:lineRule="auto"/>
        <w:rPr>
          <w:rFonts w:ascii="Inter Light" w:hAnsi="Inter Light"/>
        </w:rPr>
      </w:pPr>
    </w:p>
    <w:p w14:paraId="79756AE6" w14:textId="77777777" w:rsidR="0066602F" w:rsidRDefault="0066602F" w:rsidP="6161E319">
      <w:pPr>
        <w:spacing w:after="120" w:line="240" w:lineRule="auto"/>
        <w:rPr>
          <w:rFonts w:ascii="Inter Light" w:hAnsi="Inter Light"/>
        </w:rPr>
      </w:pPr>
    </w:p>
    <w:p w14:paraId="0E3B6FFB" w14:textId="1943B5F2" w:rsidR="0039576E" w:rsidRDefault="0039576E" w:rsidP="6161E319">
      <w:pPr>
        <w:spacing w:after="120" w:line="240" w:lineRule="auto"/>
        <w:rPr>
          <w:rFonts w:ascii="Inter Light" w:hAnsi="Inter Light"/>
        </w:rPr>
      </w:pPr>
    </w:p>
    <w:p w14:paraId="55A7BC83" w14:textId="77777777" w:rsidR="0039576E" w:rsidRDefault="0039576E" w:rsidP="6161E319">
      <w:pPr>
        <w:spacing w:after="120" w:line="240" w:lineRule="auto"/>
        <w:rPr>
          <w:rFonts w:ascii="Inter Light" w:hAnsi="Inter Light"/>
        </w:rPr>
      </w:pPr>
    </w:p>
    <w:p w14:paraId="2DB5746D" w14:textId="77777777" w:rsidR="007C5C16" w:rsidRPr="007C5C16" w:rsidRDefault="007C5C16" w:rsidP="007C5C16">
      <w:pPr>
        <w:spacing w:after="120" w:line="240" w:lineRule="auto"/>
        <w:rPr>
          <w:rFonts w:ascii="Inter Light" w:hAnsi="Inter Light"/>
          <w:b/>
          <w:bCs/>
        </w:rPr>
      </w:pPr>
      <w:r>
        <w:rPr>
          <w:rFonts w:ascii="Inter Light" w:hAnsi="Inter Light"/>
          <w:b/>
          <w:bCs/>
        </w:rPr>
        <w:t>Schedule of payment</w:t>
      </w:r>
      <w:r w:rsidRPr="007C5C16">
        <w:rPr>
          <w:rFonts w:ascii="Inter Light" w:hAnsi="Inter Light"/>
          <w:b/>
          <w:bCs/>
        </w:rPr>
        <w:t>:</w:t>
      </w:r>
    </w:p>
    <w:tbl>
      <w:tblPr>
        <w:tblStyle w:val="TableGrid"/>
        <w:tblW w:w="10170" w:type="dxa"/>
        <w:tblInd w:w="-185" w:type="dxa"/>
        <w:tblLook w:val="04A0" w:firstRow="1" w:lastRow="0" w:firstColumn="1" w:lastColumn="0" w:noHBand="0" w:noVBand="1"/>
      </w:tblPr>
      <w:tblGrid>
        <w:gridCol w:w="2970"/>
        <w:gridCol w:w="1440"/>
        <w:gridCol w:w="5760"/>
      </w:tblGrid>
      <w:tr w:rsidR="007C5C16" w14:paraId="29DA1D84" w14:textId="77777777" w:rsidTr="00A72D1D">
        <w:tc>
          <w:tcPr>
            <w:tcW w:w="2970" w:type="dxa"/>
          </w:tcPr>
          <w:p w14:paraId="24421DF3" w14:textId="77777777" w:rsidR="007C5C16" w:rsidRDefault="007C5C16" w:rsidP="007C5C16">
            <w:pPr>
              <w:spacing w:after="120"/>
              <w:rPr>
                <w:rFonts w:ascii="Inter Light" w:hAnsi="Inter Light"/>
              </w:rPr>
            </w:pPr>
            <w:r>
              <w:rPr>
                <w:rFonts w:ascii="Inter Light" w:hAnsi="Inter Light"/>
              </w:rPr>
              <w:t>Milestone</w:t>
            </w:r>
          </w:p>
        </w:tc>
        <w:tc>
          <w:tcPr>
            <w:tcW w:w="1440" w:type="dxa"/>
          </w:tcPr>
          <w:p w14:paraId="391D83BE" w14:textId="77777777" w:rsidR="007C5C16" w:rsidRDefault="007F3329" w:rsidP="007C5C16">
            <w:pPr>
              <w:spacing w:after="120"/>
              <w:rPr>
                <w:rFonts w:ascii="Inter Light" w:hAnsi="Inter Light"/>
              </w:rPr>
            </w:pPr>
            <w:r>
              <w:rPr>
                <w:rFonts w:ascii="Inter Light" w:hAnsi="Inter Light"/>
              </w:rPr>
              <w:t>Percentage</w:t>
            </w:r>
          </w:p>
        </w:tc>
        <w:tc>
          <w:tcPr>
            <w:tcW w:w="5760" w:type="dxa"/>
          </w:tcPr>
          <w:p w14:paraId="01B2B6C9" w14:textId="77777777" w:rsidR="007C5C16" w:rsidRDefault="007C5C16" w:rsidP="007C5C16">
            <w:pPr>
              <w:spacing w:after="120"/>
              <w:rPr>
                <w:rFonts w:ascii="Inter Light" w:hAnsi="Inter Light"/>
              </w:rPr>
            </w:pPr>
            <w:r>
              <w:rPr>
                <w:rFonts w:ascii="Inter Light" w:hAnsi="Inter Light"/>
              </w:rPr>
              <w:t>Time frame for Milestone</w:t>
            </w:r>
          </w:p>
        </w:tc>
      </w:tr>
      <w:tr w:rsidR="007C5C16" w14:paraId="29991ED9" w14:textId="77777777" w:rsidTr="00A72D1D">
        <w:tc>
          <w:tcPr>
            <w:tcW w:w="2970" w:type="dxa"/>
            <w:vAlign w:val="center"/>
          </w:tcPr>
          <w:p w14:paraId="67A7DCFE" w14:textId="77777777" w:rsidR="007C5C16" w:rsidRPr="007C5C16" w:rsidRDefault="007C5C16" w:rsidP="00664B2C">
            <w:pPr>
              <w:spacing w:after="120"/>
              <w:rPr>
                <w:rFonts w:ascii="Inter Light" w:hAnsi="Inter Light"/>
              </w:rPr>
            </w:pPr>
            <w:r w:rsidRPr="0031563D">
              <w:rPr>
                <w:rFonts w:ascii="Inter Light" w:hAnsi="Inter Light"/>
                <w:b/>
                <w:bCs/>
              </w:rPr>
              <w:t>1</w:t>
            </w:r>
            <w:r w:rsidRPr="0031563D">
              <w:rPr>
                <w:rFonts w:ascii="Inter Light" w:hAnsi="Inter Light"/>
                <w:b/>
                <w:bCs/>
                <w:vertAlign w:val="superscript"/>
              </w:rPr>
              <w:t>st</w:t>
            </w:r>
            <w:r>
              <w:rPr>
                <w:rFonts w:ascii="Inter Light" w:hAnsi="Inter Light"/>
              </w:rPr>
              <w:t xml:space="preserve"> Milestone </w:t>
            </w:r>
            <w:r w:rsidR="007F3329">
              <w:rPr>
                <w:rFonts w:ascii="Inter Light" w:hAnsi="Inter Light"/>
              </w:rPr>
              <w:t>installment</w:t>
            </w:r>
          </w:p>
        </w:tc>
        <w:tc>
          <w:tcPr>
            <w:tcW w:w="1440" w:type="dxa"/>
            <w:vAlign w:val="center"/>
          </w:tcPr>
          <w:p w14:paraId="4CDC75CA" w14:textId="770735F6" w:rsidR="007C5C16" w:rsidRDefault="00F45D2F" w:rsidP="00664B2C">
            <w:pPr>
              <w:spacing w:after="120"/>
              <w:jc w:val="center"/>
              <w:rPr>
                <w:rFonts w:ascii="Inter Light" w:hAnsi="Inter Light"/>
              </w:rPr>
            </w:pPr>
            <w:r>
              <w:rPr>
                <w:rFonts w:ascii="Inter Light" w:hAnsi="Inter Light"/>
              </w:rPr>
              <w:t>4</w:t>
            </w:r>
            <w:r w:rsidR="00FA4D3A">
              <w:rPr>
                <w:rFonts w:ascii="Inter Light" w:hAnsi="Inter Light" w:hint="cs"/>
                <w:rtl/>
              </w:rPr>
              <w:t>0</w:t>
            </w:r>
            <w:r w:rsidR="007F3329">
              <w:rPr>
                <w:rFonts w:ascii="Inter Light" w:hAnsi="Inter Light"/>
              </w:rPr>
              <w:t>%</w:t>
            </w:r>
          </w:p>
        </w:tc>
        <w:tc>
          <w:tcPr>
            <w:tcW w:w="5760" w:type="dxa"/>
            <w:vAlign w:val="center"/>
          </w:tcPr>
          <w:p w14:paraId="039B4636" w14:textId="33BB9F09" w:rsidR="007C5C16" w:rsidRPr="007F3329" w:rsidRDefault="4CC2E5FD" w:rsidP="00FA4D3A">
            <w:pPr>
              <w:spacing w:after="120"/>
              <w:rPr>
                <w:rFonts w:ascii="Inter Light" w:hAnsi="Inter Light"/>
              </w:rPr>
            </w:pPr>
            <w:r w:rsidRPr="6161E319">
              <w:rPr>
                <w:rFonts w:ascii="Inter Light" w:hAnsi="Inter Light"/>
              </w:rPr>
              <w:t>1</w:t>
            </w:r>
            <w:r w:rsidRPr="6161E319">
              <w:rPr>
                <w:rFonts w:ascii="Inter Light" w:hAnsi="Inter Light"/>
                <w:vertAlign w:val="superscript"/>
              </w:rPr>
              <w:t>st</w:t>
            </w:r>
            <w:r w:rsidRPr="6161E319">
              <w:rPr>
                <w:rFonts w:ascii="Inter Light" w:hAnsi="Inter Light"/>
              </w:rPr>
              <w:t xml:space="preserve"> Milestone installment </w:t>
            </w:r>
            <w:r w:rsidR="135D2778" w:rsidRPr="6161E319">
              <w:rPr>
                <w:rFonts w:ascii="Inter Light" w:hAnsi="Inter Light"/>
              </w:rPr>
              <w:t>will</w:t>
            </w:r>
            <w:r w:rsidRPr="6161E319">
              <w:rPr>
                <w:rFonts w:ascii="Inter Light" w:hAnsi="Inter Light"/>
              </w:rPr>
              <w:t xml:space="preserve"> be paid after </w:t>
            </w:r>
            <w:r w:rsidR="31E91478" w:rsidRPr="6161E319">
              <w:rPr>
                <w:rFonts w:ascii="Inter Light" w:hAnsi="Inter Light"/>
              </w:rPr>
              <w:t>Completion and approval</w:t>
            </w:r>
            <w:r w:rsidRPr="6161E319">
              <w:rPr>
                <w:rFonts w:ascii="Inter Light" w:hAnsi="Inter Light"/>
              </w:rPr>
              <w:t xml:space="preserve"> </w:t>
            </w:r>
            <w:r w:rsidR="00F45D2F">
              <w:rPr>
                <w:rFonts w:ascii="Inter Light" w:hAnsi="Inter Light"/>
              </w:rPr>
              <w:t>5</w:t>
            </w:r>
            <w:r w:rsidRPr="6161E319">
              <w:rPr>
                <w:rFonts w:ascii="Inter Light" w:hAnsi="Inter Light"/>
              </w:rPr>
              <w:t>0% of work within 15 days</w:t>
            </w:r>
          </w:p>
        </w:tc>
      </w:tr>
      <w:tr w:rsidR="007C5C16" w14:paraId="337D0BB6" w14:textId="77777777" w:rsidTr="00A72D1D">
        <w:tc>
          <w:tcPr>
            <w:tcW w:w="2970" w:type="dxa"/>
            <w:vAlign w:val="center"/>
          </w:tcPr>
          <w:p w14:paraId="64C12417" w14:textId="77777777" w:rsidR="007C5C16" w:rsidRDefault="007F3329" w:rsidP="00664B2C">
            <w:pPr>
              <w:spacing w:after="120"/>
              <w:rPr>
                <w:rFonts w:ascii="Inter Light" w:hAnsi="Inter Light"/>
              </w:rPr>
            </w:pPr>
            <w:r w:rsidRPr="0031563D">
              <w:rPr>
                <w:rFonts w:ascii="Inter Light" w:hAnsi="Inter Light"/>
                <w:b/>
                <w:bCs/>
              </w:rPr>
              <w:t>2</w:t>
            </w:r>
            <w:r w:rsidRPr="0031563D">
              <w:rPr>
                <w:rFonts w:ascii="Inter Light" w:hAnsi="Inter Light"/>
                <w:b/>
                <w:bCs/>
                <w:vertAlign w:val="superscript"/>
              </w:rPr>
              <w:t>nd</w:t>
            </w:r>
            <w:r>
              <w:rPr>
                <w:rFonts w:ascii="Inter Light" w:hAnsi="Inter Light"/>
              </w:rPr>
              <w:t xml:space="preserve"> Milestone installment</w:t>
            </w:r>
          </w:p>
        </w:tc>
        <w:tc>
          <w:tcPr>
            <w:tcW w:w="1440" w:type="dxa"/>
            <w:vAlign w:val="center"/>
          </w:tcPr>
          <w:p w14:paraId="4137B3FB" w14:textId="30C9E78C" w:rsidR="007C5C16" w:rsidRDefault="00F45D2F" w:rsidP="00664B2C">
            <w:pPr>
              <w:spacing w:after="120"/>
              <w:jc w:val="center"/>
              <w:rPr>
                <w:rFonts w:ascii="Inter Light" w:hAnsi="Inter Light"/>
              </w:rPr>
            </w:pPr>
            <w:r>
              <w:rPr>
                <w:rFonts w:ascii="Inter Light" w:hAnsi="Inter Light"/>
              </w:rPr>
              <w:t>5</w:t>
            </w:r>
            <w:r w:rsidR="00FA4D3A">
              <w:rPr>
                <w:rFonts w:ascii="Inter Light" w:hAnsi="Inter Light" w:hint="cs"/>
                <w:rtl/>
              </w:rPr>
              <w:t>0</w:t>
            </w:r>
            <w:r w:rsidR="007F3329">
              <w:rPr>
                <w:rFonts w:ascii="Inter Light" w:hAnsi="Inter Light"/>
              </w:rPr>
              <w:t>%</w:t>
            </w:r>
          </w:p>
        </w:tc>
        <w:tc>
          <w:tcPr>
            <w:tcW w:w="5760" w:type="dxa"/>
            <w:vAlign w:val="center"/>
          </w:tcPr>
          <w:p w14:paraId="0D3FA1B2" w14:textId="79387B12" w:rsidR="007C5C16" w:rsidRDefault="4CC2E5FD" w:rsidP="00664B2C">
            <w:pPr>
              <w:spacing w:after="120"/>
              <w:rPr>
                <w:rFonts w:ascii="Inter Light" w:hAnsi="Inter Light"/>
              </w:rPr>
            </w:pPr>
            <w:r w:rsidRPr="6161E319">
              <w:rPr>
                <w:rFonts w:ascii="Inter Light" w:hAnsi="Inter Light"/>
              </w:rPr>
              <w:t>2</w:t>
            </w:r>
            <w:r w:rsidRPr="6161E319">
              <w:rPr>
                <w:rFonts w:ascii="Inter Light" w:hAnsi="Inter Light"/>
                <w:vertAlign w:val="superscript"/>
              </w:rPr>
              <w:t>nd</w:t>
            </w:r>
            <w:r w:rsidRPr="6161E319">
              <w:rPr>
                <w:rFonts w:ascii="Inter Light" w:hAnsi="Inter Light"/>
              </w:rPr>
              <w:t xml:space="preserve"> Milestone installment </w:t>
            </w:r>
            <w:r w:rsidR="135D2778" w:rsidRPr="6161E319">
              <w:rPr>
                <w:rFonts w:ascii="Inter Light" w:hAnsi="Inter Light"/>
              </w:rPr>
              <w:t>will</w:t>
            </w:r>
            <w:r w:rsidRPr="6161E319">
              <w:rPr>
                <w:rFonts w:ascii="Inter Light" w:hAnsi="Inter Light"/>
              </w:rPr>
              <w:t xml:space="preserve"> be paid after </w:t>
            </w:r>
            <w:r w:rsidR="40AF4720" w:rsidRPr="6161E319">
              <w:rPr>
                <w:rFonts w:ascii="Inter Light" w:hAnsi="Inter Light"/>
              </w:rPr>
              <w:t>Completion and approval</w:t>
            </w:r>
            <w:r w:rsidRPr="6161E319">
              <w:rPr>
                <w:rFonts w:ascii="Inter Light" w:hAnsi="Inter Light"/>
              </w:rPr>
              <w:t xml:space="preserve"> </w:t>
            </w:r>
            <w:r w:rsidR="00F45D2F">
              <w:rPr>
                <w:rFonts w:ascii="Inter Light" w:hAnsi="Inter Light"/>
              </w:rPr>
              <w:t>10</w:t>
            </w:r>
            <w:r w:rsidRPr="6161E319">
              <w:rPr>
                <w:rFonts w:ascii="Inter Light" w:hAnsi="Inter Light"/>
              </w:rPr>
              <w:t>0% of work within 15 days</w:t>
            </w:r>
          </w:p>
        </w:tc>
      </w:tr>
      <w:tr w:rsidR="005B056C" w:rsidRPr="00D9073D" w14:paraId="34745FCD" w14:textId="77777777" w:rsidTr="00A72D1D">
        <w:tc>
          <w:tcPr>
            <w:tcW w:w="2970" w:type="dxa"/>
            <w:vAlign w:val="center"/>
          </w:tcPr>
          <w:p w14:paraId="27DF4F28" w14:textId="3E2BCF3C" w:rsidR="00D9073D" w:rsidRPr="00D9073D" w:rsidRDefault="00F45D2F" w:rsidP="00664B2C">
            <w:pPr>
              <w:spacing w:after="120"/>
              <w:rPr>
                <w:rFonts w:ascii="Inter Light" w:hAnsi="Inter Light"/>
                <w:color w:val="FF0000"/>
              </w:rPr>
            </w:pPr>
            <w:r>
              <w:rPr>
                <w:rFonts w:ascii="Inter Light" w:hAnsi="Inter Light"/>
                <w:b/>
                <w:bCs/>
              </w:rPr>
              <w:t>3</w:t>
            </w:r>
            <w:r>
              <w:rPr>
                <w:rFonts w:ascii="Inter Light" w:hAnsi="Inter Light"/>
                <w:b/>
                <w:bCs/>
                <w:vertAlign w:val="superscript"/>
              </w:rPr>
              <w:t>rd</w:t>
            </w:r>
            <w:r w:rsidR="00D9073D">
              <w:rPr>
                <w:rFonts w:ascii="Inter Light" w:hAnsi="Inter Light"/>
              </w:rPr>
              <w:t xml:space="preserve"> Milestone installment</w:t>
            </w:r>
          </w:p>
        </w:tc>
        <w:tc>
          <w:tcPr>
            <w:tcW w:w="1440" w:type="dxa"/>
            <w:vAlign w:val="center"/>
          </w:tcPr>
          <w:p w14:paraId="434B6B21" w14:textId="77777777" w:rsidR="00D9073D" w:rsidRPr="00D9073D" w:rsidRDefault="00D9073D" w:rsidP="00664B2C">
            <w:pPr>
              <w:spacing w:after="120"/>
              <w:jc w:val="center"/>
              <w:rPr>
                <w:rFonts w:ascii="Inter Light" w:hAnsi="Inter Light"/>
              </w:rPr>
            </w:pPr>
            <w:r>
              <w:rPr>
                <w:rFonts w:ascii="Inter Light" w:hAnsi="Inter Light"/>
              </w:rPr>
              <w:t>10%</w:t>
            </w:r>
          </w:p>
        </w:tc>
        <w:tc>
          <w:tcPr>
            <w:tcW w:w="5760" w:type="dxa"/>
            <w:vAlign w:val="center"/>
          </w:tcPr>
          <w:p w14:paraId="1CC3363B" w14:textId="59EB1D5C" w:rsidR="00D9073D" w:rsidRPr="005B056C" w:rsidRDefault="00A72D1D" w:rsidP="00A72D1D">
            <w:pPr>
              <w:spacing w:after="120"/>
              <w:rPr>
                <w:rFonts w:ascii="Inter Light" w:hAnsi="Inter Light"/>
              </w:rPr>
            </w:pPr>
            <w:r>
              <w:rPr>
                <w:rFonts w:ascii="Inter Light" w:hAnsi="Inter Light"/>
              </w:rPr>
              <w:t>As Retention and</w:t>
            </w:r>
            <w:r w:rsidR="005B056C">
              <w:rPr>
                <w:rFonts w:ascii="Inter Light" w:hAnsi="Inter Light"/>
              </w:rPr>
              <w:t xml:space="preserve"> will be paid </w:t>
            </w:r>
            <w:r w:rsidR="005B056C" w:rsidRPr="005B056C">
              <w:rPr>
                <w:rFonts w:ascii="Inter Light" w:hAnsi="Inter Light"/>
              </w:rPr>
              <w:t>Aft</w:t>
            </w:r>
            <w:r w:rsidR="005B056C">
              <w:rPr>
                <w:rFonts w:ascii="Inter Light" w:hAnsi="Inter Light"/>
              </w:rPr>
              <w:t xml:space="preserve">er the completion of the defect </w:t>
            </w:r>
            <w:r w:rsidR="005B056C" w:rsidRPr="005B056C">
              <w:rPr>
                <w:rFonts w:ascii="Inter Light" w:hAnsi="Inter Light"/>
              </w:rPr>
              <w:t>liability period (DLP)</w:t>
            </w:r>
          </w:p>
        </w:tc>
      </w:tr>
    </w:tbl>
    <w:p w14:paraId="44EAFD9C" w14:textId="77777777" w:rsidR="007C5C16" w:rsidRPr="0021792B" w:rsidRDefault="007C5C16" w:rsidP="007C5C16">
      <w:pPr>
        <w:spacing w:after="120" w:line="240" w:lineRule="auto"/>
        <w:rPr>
          <w:rFonts w:ascii="Inter Light" w:hAnsi="Inter Light"/>
        </w:rPr>
      </w:pPr>
    </w:p>
    <w:p w14:paraId="4B94D5A5" w14:textId="77777777" w:rsidR="003060CB" w:rsidRDefault="003060CB" w:rsidP="001A01CA">
      <w:pPr>
        <w:spacing w:after="120" w:line="240" w:lineRule="auto"/>
        <w:rPr>
          <w:rFonts w:ascii="Inter SemiBold" w:hAnsi="Inter SemiBold"/>
        </w:rPr>
      </w:pPr>
    </w:p>
    <w:p w14:paraId="3DEEC669" w14:textId="77777777" w:rsidR="003060CB" w:rsidRDefault="003060CB" w:rsidP="001A01CA">
      <w:pPr>
        <w:spacing w:after="120" w:line="240" w:lineRule="auto"/>
        <w:rPr>
          <w:rFonts w:ascii="Inter SemiBold" w:hAnsi="Inter SemiBold"/>
        </w:rPr>
      </w:pPr>
    </w:p>
    <w:p w14:paraId="47C949FB" w14:textId="77777777" w:rsidR="001A01CA" w:rsidRPr="001A01CA" w:rsidRDefault="0021792B" w:rsidP="001A01CA">
      <w:pPr>
        <w:spacing w:after="120" w:line="240" w:lineRule="auto"/>
        <w:rPr>
          <w:rFonts w:ascii="Inter SemiBold" w:hAnsi="Inter SemiBold"/>
        </w:rPr>
      </w:pPr>
      <w:r>
        <w:rPr>
          <w:rFonts w:ascii="Inter SemiBold" w:hAnsi="Inter SemiBold"/>
        </w:rPr>
        <w:t>7</w:t>
      </w:r>
      <w:r w:rsidR="001A01CA" w:rsidRPr="001A01CA">
        <w:rPr>
          <w:rFonts w:ascii="Inter SemiBold" w:hAnsi="Inter SemiBold"/>
        </w:rPr>
        <w:t>. Contact Information</w:t>
      </w:r>
      <w:r w:rsidR="001A01CA">
        <w:rPr>
          <w:rFonts w:ascii="Inter SemiBold" w:hAnsi="Inter SemiBold"/>
        </w:rPr>
        <w:t>:</w:t>
      </w:r>
    </w:p>
    <w:p w14:paraId="3C191DC9" w14:textId="1A30797D" w:rsidR="001A01CA" w:rsidRDefault="001A01CA" w:rsidP="001A01CA">
      <w:pPr>
        <w:spacing w:after="120" w:line="240" w:lineRule="auto"/>
        <w:rPr>
          <w:rFonts w:ascii="Inter Light" w:hAnsi="Inter Light"/>
        </w:rPr>
      </w:pPr>
      <w:r w:rsidRPr="001A01CA">
        <w:rPr>
          <w:rFonts w:ascii="Inter Light" w:hAnsi="Inter Light"/>
        </w:rPr>
        <w:t>For inquiries and bid submission, please contact:</w:t>
      </w:r>
    </w:p>
    <w:tbl>
      <w:tblPr>
        <w:tblStyle w:val="TableGrid"/>
        <w:tblW w:w="10170" w:type="dxa"/>
        <w:tblInd w:w="-185" w:type="dxa"/>
        <w:tblLook w:val="04A0" w:firstRow="1" w:lastRow="0" w:firstColumn="1" w:lastColumn="0" w:noHBand="0" w:noVBand="1"/>
      </w:tblPr>
      <w:tblGrid>
        <w:gridCol w:w="1080"/>
        <w:gridCol w:w="5670"/>
        <w:gridCol w:w="3420"/>
      </w:tblGrid>
      <w:tr w:rsidR="00C31C9F" w:rsidRPr="00C73F84" w14:paraId="7A1096C5" w14:textId="77777777" w:rsidTr="00C31C9F">
        <w:tc>
          <w:tcPr>
            <w:tcW w:w="1080" w:type="dxa"/>
            <w:shd w:val="clear" w:color="auto" w:fill="E7E6E6" w:themeFill="background2"/>
            <w:vAlign w:val="center"/>
          </w:tcPr>
          <w:p w14:paraId="63C1BBCC" w14:textId="7B605B66" w:rsidR="00C31C9F" w:rsidRDefault="00C31C9F" w:rsidP="00C31C9F">
            <w:pPr>
              <w:spacing w:after="120"/>
              <w:rPr>
                <w:rFonts w:ascii="Inter Light" w:hAnsi="Inter Light"/>
              </w:rPr>
            </w:pPr>
            <w:r>
              <w:rPr>
                <w:rFonts w:ascii="Inter Light" w:hAnsi="Inter Light"/>
              </w:rPr>
              <w:t>S/NO</w:t>
            </w:r>
          </w:p>
        </w:tc>
        <w:tc>
          <w:tcPr>
            <w:tcW w:w="5670" w:type="dxa"/>
            <w:shd w:val="clear" w:color="auto" w:fill="E7E6E6" w:themeFill="background2"/>
            <w:vAlign w:val="center"/>
          </w:tcPr>
          <w:p w14:paraId="1A4E722E" w14:textId="77777777" w:rsidR="00C31C9F" w:rsidRDefault="00C31C9F" w:rsidP="009226DA">
            <w:pPr>
              <w:spacing w:after="120"/>
              <w:jc w:val="center"/>
              <w:rPr>
                <w:rFonts w:ascii="Inter Light" w:hAnsi="Inter Light"/>
              </w:rPr>
            </w:pPr>
            <w:r>
              <w:rPr>
                <w:rFonts w:ascii="Inter Light" w:hAnsi="Inter Light"/>
              </w:rPr>
              <w:t>Position</w:t>
            </w:r>
          </w:p>
        </w:tc>
        <w:tc>
          <w:tcPr>
            <w:tcW w:w="3420" w:type="dxa"/>
            <w:shd w:val="clear" w:color="auto" w:fill="E7E6E6" w:themeFill="background2"/>
            <w:vAlign w:val="center"/>
          </w:tcPr>
          <w:p w14:paraId="4E7F05DC" w14:textId="77777777" w:rsidR="00C31C9F" w:rsidRPr="00C73F84" w:rsidRDefault="00C31C9F" w:rsidP="009226DA">
            <w:pPr>
              <w:spacing w:after="120"/>
              <w:jc w:val="center"/>
              <w:rPr>
                <w:rStyle w:val="Hyperlink"/>
                <w:rFonts w:ascii="Inter Light" w:hAnsi="Inter Light"/>
              </w:rPr>
            </w:pPr>
            <w:r w:rsidRPr="00C73F84">
              <w:rPr>
                <w:rFonts w:ascii="Inter Light" w:hAnsi="Inter Light"/>
              </w:rPr>
              <w:t>Email</w:t>
            </w:r>
          </w:p>
        </w:tc>
      </w:tr>
      <w:tr w:rsidR="00C31C9F" w:rsidRPr="00C31C9F" w14:paraId="419F85B7" w14:textId="77777777" w:rsidTr="00C31C9F">
        <w:tc>
          <w:tcPr>
            <w:tcW w:w="1080" w:type="dxa"/>
            <w:shd w:val="clear" w:color="auto" w:fill="E7E6E6" w:themeFill="background2"/>
            <w:vAlign w:val="center"/>
          </w:tcPr>
          <w:p w14:paraId="4216E6B5" w14:textId="4A345377" w:rsidR="00C31C9F" w:rsidRPr="00C31C9F" w:rsidRDefault="00C31C9F" w:rsidP="00C31C9F">
            <w:pPr>
              <w:spacing w:after="120"/>
              <w:rPr>
                <w:rFonts w:ascii="Inter Light" w:hAnsi="Inter Light"/>
                <w:color w:val="00B0F0"/>
              </w:rPr>
            </w:pPr>
            <w:r w:rsidRPr="00C31C9F">
              <w:rPr>
                <w:rFonts w:ascii="Inter Light" w:hAnsi="Inter Light"/>
                <w:color w:val="00B0F0"/>
              </w:rPr>
              <w:t>1</w:t>
            </w:r>
          </w:p>
        </w:tc>
        <w:tc>
          <w:tcPr>
            <w:tcW w:w="5670" w:type="dxa"/>
            <w:shd w:val="clear" w:color="auto" w:fill="E7E6E6" w:themeFill="background2"/>
            <w:vAlign w:val="center"/>
          </w:tcPr>
          <w:p w14:paraId="039D8067" w14:textId="74EDD41D" w:rsidR="00C31C9F" w:rsidRPr="00C31C9F" w:rsidRDefault="00C31C9F" w:rsidP="00C31C9F">
            <w:pPr>
              <w:spacing w:after="120"/>
              <w:rPr>
                <w:rFonts w:ascii="Inter Light" w:hAnsi="Inter Light"/>
                <w:color w:val="00B0F0"/>
              </w:rPr>
            </w:pPr>
            <w:r w:rsidRPr="00C31C9F">
              <w:rPr>
                <w:rFonts w:ascii="Inter Light" w:hAnsi="Inter Light"/>
                <w:color w:val="00B0F0"/>
              </w:rPr>
              <w:t>Secretariat , Procurement Committee</w:t>
            </w:r>
            <w:r>
              <w:rPr>
                <w:rFonts w:ascii="Inter Light" w:hAnsi="Inter Light"/>
                <w:color w:val="00B0F0"/>
              </w:rPr>
              <w:t>, WV Sudan</w:t>
            </w:r>
          </w:p>
        </w:tc>
        <w:tc>
          <w:tcPr>
            <w:tcW w:w="3420" w:type="dxa"/>
            <w:shd w:val="clear" w:color="auto" w:fill="E7E6E6" w:themeFill="background2"/>
            <w:vAlign w:val="center"/>
          </w:tcPr>
          <w:p w14:paraId="4C53B04E" w14:textId="3B28B4C9" w:rsidR="00C31C9F" w:rsidRPr="00C31C9F" w:rsidRDefault="00C31C9F" w:rsidP="009226DA">
            <w:pPr>
              <w:spacing w:after="120"/>
              <w:jc w:val="center"/>
              <w:rPr>
                <w:rFonts w:ascii="Inter Light" w:hAnsi="Inter Light"/>
                <w:b/>
                <w:color w:val="00B0F0"/>
              </w:rPr>
            </w:pPr>
            <w:r w:rsidRPr="00C31C9F">
              <w:rPr>
                <w:rFonts w:ascii="Inter Light" w:hAnsi="Inter Light"/>
                <w:b/>
                <w:color w:val="00B0F0"/>
              </w:rPr>
              <w:t>scm_sudan@wvi.org</w:t>
            </w:r>
          </w:p>
        </w:tc>
      </w:tr>
    </w:tbl>
    <w:p w14:paraId="50B16FA6" w14:textId="421518D5" w:rsidR="00C31C9F" w:rsidRPr="00C31C9F" w:rsidRDefault="00C31C9F" w:rsidP="001A01CA">
      <w:pPr>
        <w:spacing w:after="120" w:line="240" w:lineRule="auto"/>
        <w:rPr>
          <w:rFonts w:ascii="Inter Light" w:hAnsi="Inter Light"/>
          <w:color w:val="00B0F0"/>
        </w:rPr>
      </w:pPr>
    </w:p>
    <w:p w14:paraId="3E6681F0" w14:textId="77777777" w:rsidR="00C31C9F" w:rsidRDefault="00C31C9F" w:rsidP="001A01CA">
      <w:pPr>
        <w:spacing w:after="120" w:line="240" w:lineRule="auto"/>
        <w:rPr>
          <w:rFonts w:ascii="Inter Light" w:hAnsi="Inter Light"/>
        </w:rPr>
      </w:pPr>
    </w:p>
    <w:p w14:paraId="45FB0818" w14:textId="7EC48419" w:rsidR="003060CB" w:rsidRDefault="003060CB" w:rsidP="001A01CA">
      <w:pPr>
        <w:spacing w:after="120" w:line="240" w:lineRule="auto"/>
        <w:rPr>
          <w:rFonts w:ascii="Inter Light" w:hAnsi="Inter Light"/>
        </w:rPr>
      </w:pPr>
    </w:p>
    <w:sectPr w:rsidR="003060CB" w:rsidSect="00281230">
      <w:pgSz w:w="12240" w:h="15840"/>
      <w:pgMar w:top="1440" w:right="1440" w:bottom="1440" w:left="1440" w:header="720" w:footer="720" w:gutter="0"/>
      <w:pgBorders w:offsetFrom="page">
        <w:top w:val="single" w:sz="12" w:space="24" w:color="ED7D31" w:themeColor="accent2"/>
        <w:left w:val="single" w:sz="12" w:space="24" w:color="ED7D31" w:themeColor="accent2"/>
        <w:bottom w:val="single" w:sz="12" w:space="24" w:color="ED7D31" w:themeColor="accent2"/>
        <w:right w:val="single" w:sz="12" w:space="24" w:color="ED7D31" w:themeColor="accent2"/>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ter SemiBold">
    <w:altName w:val="Calibri"/>
    <w:charset w:val="00"/>
    <w:family w:val="auto"/>
    <w:pitch w:val="variable"/>
    <w:sig w:usb0="E0000AFF" w:usb1="5200A1FF" w:usb2="00000021" w:usb3="00000000" w:csb0="0000019F" w:csb1="00000000"/>
  </w:font>
  <w:font w:name="Inter Light">
    <w:panose1 w:val="02000403000000020004"/>
    <w:charset w:val="00"/>
    <w:family w:val="auto"/>
    <w:pitch w:val="variable"/>
    <w:sig w:usb0="E0000AFF" w:usb1="5200A1FF" w:usb2="00000021" w:usb3="00000000" w:csb0="0000019F" w:csb1="00000000"/>
  </w:font>
  <w:font w:name="Inter Medium">
    <w:panose1 w:val="02000603000000020004"/>
    <w:charset w:val="00"/>
    <w:family w:val="auto"/>
    <w:pitch w:val="variable"/>
    <w:sig w:usb0="E0000AFF" w:usb1="5200A1F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8614D6"/>
    <w:multiLevelType w:val="hybridMultilevel"/>
    <w:tmpl w:val="6FEC3D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647E9C"/>
    <w:multiLevelType w:val="hybridMultilevel"/>
    <w:tmpl w:val="B0C289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BD1A9D"/>
    <w:multiLevelType w:val="hybridMultilevel"/>
    <w:tmpl w:val="D7905B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D673E6"/>
    <w:multiLevelType w:val="hybridMultilevel"/>
    <w:tmpl w:val="E12E42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E47072"/>
    <w:multiLevelType w:val="hybridMultilevel"/>
    <w:tmpl w:val="44A84BF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CF62C6A"/>
    <w:multiLevelType w:val="hybridMultilevel"/>
    <w:tmpl w:val="DC1842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D751EDB"/>
    <w:multiLevelType w:val="hybridMultilevel"/>
    <w:tmpl w:val="590C91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29F40DA"/>
    <w:multiLevelType w:val="hybridMultilevel"/>
    <w:tmpl w:val="7FC2B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5"/>
  </w:num>
  <w:num w:numId="4">
    <w:abstractNumId w:val="2"/>
  </w:num>
  <w:num w:numId="5">
    <w:abstractNumId w:val="1"/>
  </w:num>
  <w:num w:numId="6">
    <w:abstractNumId w:val="3"/>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61F9"/>
    <w:rsid w:val="000315E2"/>
    <w:rsid w:val="00071175"/>
    <w:rsid w:val="000B343D"/>
    <w:rsid w:val="000B4C26"/>
    <w:rsid w:val="00122527"/>
    <w:rsid w:val="00132491"/>
    <w:rsid w:val="001A01CA"/>
    <w:rsid w:val="0021792B"/>
    <w:rsid w:val="002671A5"/>
    <w:rsid w:val="00281230"/>
    <w:rsid w:val="00291089"/>
    <w:rsid w:val="003060CB"/>
    <w:rsid w:val="0031563D"/>
    <w:rsid w:val="003262A3"/>
    <w:rsid w:val="00363639"/>
    <w:rsid w:val="003754E5"/>
    <w:rsid w:val="00393037"/>
    <w:rsid w:val="0039576E"/>
    <w:rsid w:val="003C1288"/>
    <w:rsid w:val="005B056C"/>
    <w:rsid w:val="005E733A"/>
    <w:rsid w:val="006549F9"/>
    <w:rsid w:val="00664B2C"/>
    <w:rsid w:val="0066602F"/>
    <w:rsid w:val="00680915"/>
    <w:rsid w:val="006F1025"/>
    <w:rsid w:val="007170CD"/>
    <w:rsid w:val="00730252"/>
    <w:rsid w:val="007B04FC"/>
    <w:rsid w:val="007C5C16"/>
    <w:rsid w:val="007F3329"/>
    <w:rsid w:val="0088772B"/>
    <w:rsid w:val="008E75DA"/>
    <w:rsid w:val="009055A3"/>
    <w:rsid w:val="00987953"/>
    <w:rsid w:val="009908CC"/>
    <w:rsid w:val="009B5B87"/>
    <w:rsid w:val="009B61A5"/>
    <w:rsid w:val="009D1FAC"/>
    <w:rsid w:val="009D76DB"/>
    <w:rsid w:val="00A31989"/>
    <w:rsid w:val="00A72D1D"/>
    <w:rsid w:val="00AB21D8"/>
    <w:rsid w:val="00AC4BF7"/>
    <w:rsid w:val="00AC6927"/>
    <w:rsid w:val="00AF67C9"/>
    <w:rsid w:val="00B056F4"/>
    <w:rsid w:val="00B67985"/>
    <w:rsid w:val="00BD1900"/>
    <w:rsid w:val="00BD37ED"/>
    <w:rsid w:val="00C16A00"/>
    <w:rsid w:val="00C31C9F"/>
    <w:rsid w:val="00C44F97"/>
    <w:rsid w:val="00C7063E"/>
    <w:rsid w:val="00C73F84"/>
    <w:rsid w:val="00CD0DC3"/>
    <w:rsid w:val="00CF4DFE"/>
    <w:rsid w:val="00D9073D"/>
    <w:rsid w:val="00DD7ECD"/>
    <w:rsid w:val="00E15FAD"/>
    <w:rsid w:val="00E55040"/>
    <w:rsid w:val="00EA3886"/>
    <w:rsid w:val="00EC6188"/>
    <w:rsid w:val="00EE5F99"/>
    <w:rsid w:val="00F45D2F"/>
    <w:rsid w:val="00F6089B"/>
    <w:rsid w:val="00F65BD3"/>
    <w:rsid w:val="00F861F9"/>
    <w:rsid w:val="00FA4D3A"/>
    <w:rsid w:val="0AD2357A"/>
    <w:rsid w:val="0DDA72D5"/>
    <w:rsid w:val="135D2778"/>
    <w:rsid w:val="142475D1"/>
    <w:rsid w:val="176B384B"/>
    <w:rsid w:val="17D379B1"/>
    <w:rsid w:val="197C7102"/>
    <w:rsid w:val="273BF515"/>
    <w:rsid w:val="31E91478"/>
    <w:rsid w:val="3A7D5879"/>
    <w:rsid w:val="40AF4720"/>
    <w:rsid w:val="4B78AC21"/>
    <w:rsid w:val="4CC2E5FD"/>
    <w:rsid w:val="4EE0B048"/>
    <w:rsid w:val="6161E319"/>
    <w:rsid w:val="625AEF0E"/>
    <w:rsid w:val="737239B9"/>
    <w:rsid w:val="75DD804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2528A"/>
  <w15:chartTrackingRefBased/>
  <w15:docId w15:val="{9255DED3-1EED-428E-BAD0-FEBE723D7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2D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5040"/>
    <w:pPr>
      <w:ind w:left="720"/>
      <w:contextualSpacing/>
    </w:pPr>
  </w:style>
  <w:style w:type="table" w:styleId="TableGrid">
    <w:name w:val="Table Grid"/>
    <w:basedOn w:val="TableNormal"/>
    <w:uiPriority w:val="39"/>
    <w:rsid w:val="009879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A01CA"/>
    <w:rPr>
      <w:color w:val="0563C1" w:themeColor="hyperlink"/>
      <w:u w:val="single"/>
    </w:rPr>
  </w:style>
  <w:style w:type="character" w:customStyle="1" w:styleId="UnresolvedMention">
    <w:name w:val="Unresolved Mention"/>
    <w:basedOn w:val="DefaultParagraphFont"/>
    <w:uiPriority w:val="99"/>
    <w:semiHidden/>
    <w:unhideWhenUsed/>
    <w:rsid w:val="00F45D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6E986A-0B5E-4A34-B729-BB13C7764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1066</Words>
  <Characters>6081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Ghada Elamin</dc:creator>
  <cp:keywords/>
  <dc:description/>
  <cp:lastModifiedBy>Daniel Mabil</cp:lastModifiedBy>
  <cp:revision>2</cp:revision>
  <cp:lastPrinted>2025-10-09T07:56:00Z</cp:lastPrinted>
  <dcterms:created xsi:type="dcterms:W3CDTF">2026-01-20T14:02:00Z</dcterms:created>
  <dcterms:modified xsi:type="dcterms:W3CDTF">2026-01-20T14:02:00Z</dcterms:modified>
</cp:coreProperties>
</file>